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7140F7">
            <w:pPr>
              <w:pStyle w:val="Heading2"/>
              <w:outlineLvl w:val="1"/>
            </w:pPr>
            <w:r w:rsidRPr="00DE2C45">
              <w:t>Title of Paper</w:t>
            </w:r>
          </w:p>
        </w:tc>
        <w:tc>
          <w:tcPr>
            <w:tcW w:w="6645" w:type="dxa"/>
            <w:vAlign w:val="center"/>
          </w:tcPr>
          <w:p w14:paraId="2E713B41" w14:textId="53277F15" w:rsidR="000E25C2" w:rsidRPr="00DE2C45" w:rsidRDefault="00CD6F86" w:rsidP="007140F7">
            <w:pPr>
              <w:pStyle w:val="Heading2"/>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7140F7">
            <w:pPr>
              <w:pStyle w:val="Heading2"/>
              <w:outlineLvl w:val="1"/>
            </w:pPr>
            <w:r w:rsidRPr="00DE2C45">
              <w:t>Decision or Information</w:t>
            </w:r>
          </w:p>
        </w:tc>
        <w:tc>
          <w:tcPr>
            <w:tcW w:w="6645" w:type="dxa"/>
            <w:vAlign w:val="center"/>
          </w:tcPr>
          <w:p w14:paraId="0FE3D5D5" w14:textId="38177F68" w:rsidR="000E25C2" w:rsidRPr="00DE2C45" w:rsidRDefault="000E25C2" w:rsidP="006925CB">
            <w:pPr>
              <w:pStyle w:val="Location"/>
              <w:spacing w:after="0"/>
              <w:jc w:val="left"/>
              <w:rPr>
                <w:szCs w:val="24"/>
              </w:rPr>
            </w:pPr>
            <w:r w:rsidRPr="00DE2C45">
              <w:rPr>
                <w:rFonts w:asciiTheme="minorHAnsi" w:eastAsiaTheme="majorEastAsia" w:hAnsiTheme="minorHAnsi" w:cstheme="minorHAnsi"/>
                <w:iCs w:val="0"/>
                <w:color w:val="363636" w:themeColor="background2" w:themeShade="40"/>
                <w:szCs w:val="24"/>
              </w:rPr>
              <w:t>For information</w:t>
            </w:r>
          </w:p>
        </w:tc>
      </w:tr>
      <w:tr w:rsidR="000E25C2" w:rsidRPr="00DE2C45" w14:paraId="67CD6E6A" w14:textId="77777777" w:rsidTr="00CD6F86">
        <w:trPr>
          <w:trHeight w:val="567"/>
        </w:trPr>
        <w:tc>
          <w:tcPr>
            <w:tcW w:w="3097" w:type="dxa"/>
            <w:vAlign w:val="center"/>
          </w:tcPr>
          <w:p w14:paraId="32BB0914" w14:textId="77777777" w:rsidR="000E25C2" w:rsidRPr="00DE2C45" w:rsidRDefault="000E25C2" w:rsidP="007140F7">
            <w:pPr>
              <w:pStyle w:val="Heading2"/>
              <w:outlineLvl w:val="1"/>
            </w:pPr>
            <w:r w:rsidRPr="00DE2C45">
              <w:t>Date of Meeting</w:t>
            </w:r>
          </w:p>
        </w:tc>
        <w:tc>
          <w:tcPr>
            <w:tcW w:w="6645" w:type="dxa"/>
            <w:vAlign w:val="center"/>
          </w:tcPr>
          <w:p w14:paraId="4C58053A" w14:textId="4BBAF588" w:rsidR="000E25C2" w:rsidRPr="00DE2C45" w:rsidRDefault="00BD65D3" w:rsidP="006925CB">
            <w:pPr>
              <w:pStyle w:val="Location"/>
              <w:spacing w:after="0"/>
              <w:jc w:val="left"/>
              <w:rPr>
                <w:szCs w:val="24"/>
              </w:rPr>
            </w:pPr>
            <w:r>
              <w:rPr>
                <w:szCs w:val="24"/>
              </w:rPr>
              <w:t>16</w:t>
            </w:r>
            <w:r w:rsidR="00CD6F86">
              <w:rPr>
                <w:szCs w:val="24"/>
              </w:rPr>
              <w:t xml:space="preserve"> </w:t>
            </w:r>
            <w:r>
              <w:rPr>
                <w:szCs w:val="24"/>
              </w:rPr>
              <w:t>Octo</w:t>
            </w:r>
            <w:r w:rsidR="00CD6F86">
              <w:rPr>
                <w:szCs w:val="24"/>
              </w:rPr>
              <w:t>ber 2020</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7140F7">
            <w:pPr>
              <w:pStyle w:val="Heading2"/>
              <w:outlineLvl w:val="1"/>
            </w:pPr>
            <w:r w:rsidRPr="00DE2C45">
              <w:t>Attachments</w:t>
            </w:r>
          </w:p>
        </w:tc>
        <w:tc>
          <w:tcPr>
            <w:tcW w:w="6645" w:type="dxa"/>
            <w:vAlign w:val="center"/>
          </w:tcPr>
          <w:p w14:paraId="42049579" w14:textId="48D5AB78" w:rsidR="000E25C2" w:rsidRPr="00DE2C45" w:rsidRDefault="00105A0D" w:rsidP="006925CB">
            <w:pPr>
              <w:pStyle w:val="Location"/>
              <w:spacing w:after="0"/>
              <w:jc w:val="left"/>
              <w:rPr>
                <w:szCs w:val="24"/>
              </w:rPr>
            </w:pPr>
            <w:r>
              <w:rPr>
                <w:szCs w:val="24"/>
              </w:rPr>
              <w:t>Appendix A – Fire Standards Progress Status and Timeline</w:t>
            </w:r>
          </w:p>
        </w:tc>
      </w:tr>
    </w:tbl>
    <w:p w14:paraId="2F01B965" w14:textId="77777777" w:rsidR="000E25C2" w:rsidRPr="002A1003" w:rsidRDefault="000E25C2" w:rsidP="000E25C2">
      <w:pPr>
        <w:pStyle w:val="Heading1"/>
      </w:pPr>
      <w:r w:rsidRPr="002A1003">
        <w:t>Summary</w:t>
      </w:r>
    </w:p>
    <w:p w14:paraId="53AFE2AD" w14:textId="479982E1" w:rsidR="57AE17FE" w:rsidRPr="009C7C60" w:rsidRDefault="57AE17FE" w:rsidP="03806223">
      <w:pPr>
        <w:rPr>
          <w:rFonts w:cstheme="minorHAnsi"/>
        </w:rPr>
      </w:pPr>
      <w:r w:rsidRPr="009C7C60">
        <w:rPr>
          <w:rFonts w:eastAsia="Arial" w:cstheme="minorHAnsi"/>
          <w:sz w:val="22"/>
        </w:rPr>
        <w:t xml:space="preserve">This paper provides </w:t>
      </w:r>
      <w:r w:rsidR="002B2C02" w:rsidRPr="009C7C60">
        <w:rPr>
          <w:rFonts w:eastAsia="Arial" w:cstheme="minorHAnsi"/>
          <w:sz w:val="22"/>
        </w:rPr>
        <w:t>member</w:t>
      </w:r>
      <w:r w:rsidR="004C502A" w:rsidRPr="009C7C60">
        <w:rPr>
          <w:rFonts w:eastAsia="Arial" w:cstheme="minorHAnsi"/>
          <w:sz w:val="22"/>
        </w:rPr>
        <w:t>s</w:t>
      </w:r>
      <w:r w:rsidR="002B2C02" w:rsidRPr="009C7C60">
        <w:rPr>
          <w:rFonts w:eastAsia="Arial" w:cstheme="minorHAnsi"/>
          <w:sz w:val="22"/>
        </w:rPr>
        <w:t xml:space="preserve"> of the </w:t>
      </w:r>
      <w:r w:rsidR="00210501">
        <w:rPr>
          <w:rFonts w:eastAsia="Arial" w:cstheme="minorHAnsi"/>
          <w:sz w:val="22"/>
        </w:rPr>
        <w:t>Fire Services Management Committee</w:t>
      </w:r>
      <w:r w:rsidRPr="009C7C60">
        <w:rPr>
          <w:rFonts w:eastAsia="Arial" w:cstheme="minorHAnsi"/>
          <w:sz w:val="22"/>
        </w:rPr>
        <w:t xml:space="preserve"> with a summary of the progress on Fire Standards development to date. </w:t>
      </w:r>
      <w:bookmarkStart w:id="0" w:name="_GoBack"/>
      <w:bookmarkEnd w:id="0"/>
    </w:p>
    <w:p w14:paraId="3C14E3D7" w14:textId="41B59F47" w:rsidR="57AE17FE" w:rsidRPr="009C7C60" w:rsidRDefault="57AE17FE" w:rsidP="03806223">
      <w:pPr>
        <w:rPr>
          <w:rFonts w:cstheme="minorHAnsi"/>
        </w:rPr>
      </w:pPr>
      <w:r w:rsidRPr="009C7C60">
        <w:rPr>
          <w:rFonts w:eastAsia="Arial" w:cstheme="minorHAnsi"/>
          <w:sz w:val="22"/>
        </w:rPr>
        <w:t xml:space="preserve">With </w:t>
      </w:r>
      <w:proofErr w:type="gramStart"/>
      <w:r w:rsidRPr="009C7C60">
        <w:rPr>
          <w:rFonts w:eastAsia="Arial" w:cstheme="minorHAnsi"/>
          <w:sz w:val="22"/>
        </w:rPr>
        <w:t>a number of</w:t>
      </w:r>
      <w:proofErr w:type="gramEnd"/>
      <w:r w:rsidRPr="009C7C60">
        <w:rPr>
          <w:rFonts w:eastAsia="Arial" w:cstheme="minorHAnsi"/>
          <w:sz w:val="22"/>
        </w:rPr>
        <w:t xml:space="preserve"> Fire Standards now in progress and due for publication within six months, this paper aims to ensure members are aware of the Fire Standards proposed and the potential impact on </w:t>
      </w:r>
      <w:r w:rsidR="004C502A" w:rsidRPr="009C7C60">
        <w:rPr>
          <w:rFonts w:eastAsia="Arial" w:cstheme="minorHAnsi"/>
          <w:sz w:val="22"/>
        </w:rPr>
        <w:t xml:space="preserve">fire authorities, and by default services, </w:t>
      </w:r>
      <w:r w:rsidRPr="009C7C60">
        <w:rPr>
          <w:rFonts w:eastAsia="Arial" w:cstheme="minorHAnsi"/>
          <w:sz w:val="22"/>
        </w:rPr>
        <w:t xml:space="preserve">as they are published. </w:t>
      </w:r>
    </w:p>
    <w:p w14:paraId="48D9DF31" w14:textId="71E9C489" w:rsidR="57AE17FE" w:rsidRPr="009C7C60" w:rsidRDefault="57AE17FE" w:rsidP="03806223">
      <w:pPr>
        <w:rPr>
          <w:rFonts w:eastAsia="Arial" w:cstheme="minorHAnsi"/>
          <w:sz w:val="22"/>
        </w:rPr>
      </w:pPr>
      <w:r w:rsidRPr="009C7C60">
        <w:rPr>
          <w:rFonts w:eastAsia="Arial" w:cstheme="minorHAnsi"/>
          <w:sz w:val="22"/>
        </w:rPr>
        <w:t xml:space="preserve">It </w:t>
      </w:r>
      <w:r w:rsidR="000B28F6" w:rsidRPr="009C7C60">
        <w:rPr>
          <w:rFonts w:eastAsia="Arial" w:cstheme="minorHAnsi"/>
          <w:sz w:val="22"/>
        </w:rPr>
        <w:t xml:space="preserve">includes clarification of </w:t>
      </w:r>
      <w:r w:rsidR="007140F7" w:rsidRPr="009C7C60">
        <w:rPr>
          <w:rFonts w:eastAsia="Arial" w:cstheme="minorHAnsi"/>
          <w:sz w:val="22"/>
        </w:rPr>
        <w:t xml:space="preserve">the role of </w:t>
      </w:r>
      <w:r w:rsidRPr="009C7C60">
        <w:rPr>
          <w:rFonts w:eastAsia="Arial" w:cstheme="minorHAnsi"/>
          <w:sz w:val="22"/>
        </w:rPr>
        <w:t xml:space="preserve">the </w:t>
      </w:r>
      <w:r w:rsidR="000B28F6" w:rsidRPr="009C7C60">
        <w:rPr>
          <w:rFonts w:eastAsia="Arial" w:cstheme="minorHAnsi"/>
          <w:sz w:val="22"/>
        </w:rPr>
        <w:t xml:space="preserve">Fire Standards </w:t>
      </w:r>
      <w:r w:rsidRPr="009C7C60">
        <w:rPr>
          <w:rFonts w:eastAsia="Arial" w:cstheme="minorHAnsi"/>
          <w:sz w:val="22"/>
        </w:rPr>
        <w:t>Board</w:t>
      </w:r>
      <w:r w:rsidR="00BB0CE1" w:rsidRPr="009C7C60">
        <w:rPr>
          <w:rFonts w:eastAsia="Arial" w:cstheme="minorHAnsi"/>
          <w:sz w:val="22"/>
        </w:rPr>
        <w:t xml:space="preserve"> (Board)</w:t>
      </w:r>
      <w:r w:rsidRPr="009C7C60">
        <w:rPr>
          <w:rFonts w:eastAsia="Arial" w:cstheme="minorHAnsi"/>
          <w:sz w:val="22"/>
        </w:rPr>
        <w:t xml:space="preserve"> </w:t>
      </w:r>
      <w:r w:rsidR="007140F7" w:rsidRPr="009C7C60">
        <w:rPr>
          <w:rFonts w:eastAsia="Arial" w:cstheme="minorHAnsi"/>
          <w:sz w:val="22"/>
        </w:rPr>
        <w:t xml:space="preserve">and how they </w:t>
      </w:r>
      <w:r w:rsidRPr="009C7C60">
        <w:rPr>
          <w:rFonts w:eastAsia="Arial" w:cstheme="minorHAnsi"/>
          <w:sz w:val="22"/>
        </w:rPr>
        <w:t xml:space="preserve">are supported </w:t>
      </w:r>
      <w:r w:rsidR="00CA774B" w:rsidRPr="009C7C60">
        <w:rPr>
          <w:rFonts w:eastAsia="Arial" w:cstheme="minorHAnsi"/>
          <w:sz w:val="22"/>
        </w:rPr>
        <w:t>through the N</w:t>
      </w:r>
      <w:r w:rsidR="00927C7D">
        <w:rPr>
          <w:rFonts w:eastAsia="Arial" w:cstheme="minorHAnsi"/>
          <w:sz w:val="22"/>
        </w:rPr>
        <w:t xml:space="preserve">ational </w:t>
      </w:r>
      <w:r w:rsidR="00CA774B" w:rsidRPr="009C7C60">
        <w:rPr>
          <w:rFonts w:eastAsia="Arial" w:cstheme="minorHAnsi"/>
          <w:sz w:val="22"/>
        </w:rPr>
        <w:t>F</w:t>
      </w:r>
      <w:r w:rsidR="00927C7D">
        <w:rPr>
          <w:rFonts w:eastAsia="Arial" w:cstheme="minorHAnsi"/>
          <w:sz w:val="22"/>
        </w:rPr>
        <w:t xml:space="preserve">ire </w:t>
      </w:r>
      <w:r w:rsidR="00CA774B" w:rsidRPr="009C7C60">
        <w:rPr>
          <w:rFonts w:eastAsia="Arial" w:cstheme="minorHAnsi"/>
          <w:sz w:val="22"/>
        </w:rPr>
        <w:t>C</w:t>
      </w:r>
      <w:r w:rsidR="00927C7D">
        <w:rPr>
          <w:rFonts w:eastAsia="Arial" w:cstheme="minorHAnsi"/>
          <w:sz w:val="22"/>
        </w:rPr>
        <w:t xml:space="preserve">hiefs </w:t>
      </w:r>
      <w:r w:rsidR="00CA774B" w:rsidRPr="009C7C60">
        <w:rPr>
          <w:rFonts w:eastAsia="Arial" w:cstheme="minorHAnsi"/>
          <w:sz w:val="22"/>
        </w:rPr>
        <w:t>C</w:t>
      </w:r>
      <w:r w:rsidR="00927C7D">
        <w:rPr>
          <w:rFonts w:eastAsia="Arial" w:cstheme="minorHAnsi"/>
          <w:sz w:val="22"/>
        </w:rPr>
        <w:t>ouncil (NFCC)</w:t>
      </w:r>
      <w:r w:rsidR="00CA774B" w:rsidRPr="009C7C60">
        <w:rPr>
          <w:rFonts w:eastAsia="Arial" w:cstheme="minorHAnsi"/>
          <w:sz w:val="22"/>
        </w:rPr>
        <w:t xml:space="preserve"> Central Programme Office and the network of </w:t>
      </w:r>
      <w:r w:rsidR="00867CCE" w:rsidRPr="009C7C60">
        <w:rPr>
          <w:rFonts w:eastAsia="Arial" w:cstheme="minorHAnsi"/>
          <w:sz w:val="22"/>
        </w:rPr>
        <w:t xml:space="preserve">NFCC national subject specific lead officers. There is also </w:t>
      </w:r>
      <w:r w:rsidRPr="009C7C60">
        <w:rPr>
          <w:rFonts w:eastAsia="Arial" w:cstheme="minorHAnsi"/>
          <w:sz w:val="22"/>
        </w:rPr>
        <w:t xml:space="preserve">a timeline </w:t>
      </w:r>
      <w:r w:rsidR="00FB1BF0" w:rsidRPr="009C7C60">
        <w:rPr>
          <w:rFonts w:eastAsia="Arial" w:cstheme="minorHAnsi"/>
          <w:sz w:val="22"/>
        </w:rPr>
        <w:t xml:space="preserve">for the first phase of </w:t>
      </w:r>
      <w:r w:rsidRPr="009C7C60">
        <w:rPr>
          <w:rFonts w:eastAsia="Arial" w:cstheme="minorHAnsi"/>
          <w:sz w:val="22"/>
        </w:rPr>
        <w:t>Fire Standards development</w:t>
      </w:r>
      <w:r w:rsidR="00BB0CE1" w:rsidRPr="009C7C60">
        <w:rPr>
          <w:rFonts w:eastAsia="Arial" w:cstheme="minorHAnsi"/>
          <w:sz w:val="22"/>
        </w:rPr>
        <w:t xml:space="preserve"> approved by the Board </w:t>
      </w:r>
      <w:r w:rsidRPr="009C7C60">
        <w:rPr>
          <w:rFonts w:eastAsia="Arial" w:cstheme="minorHAnsi"/>
          <w:sz w:val="22"/>
        </w:rPr>
        <w:t xml:space="preserve">in June 2020. </w:t>
      </w:r>
    </w:p>
    <w:p w14:paraId="0B090DAB" w14:textId="516DE85E" w:rsidR="43BBBC89" w:rsidRPr="009C7C60" w:rsidRDefault="43BBBC89" w:rsidP="03806223">
      <w:pPr>
        <w:rPr>
          <w:rFonts w:cstheme="minorHAnsi"/>
        </w:rPr>
      </w:pPr>
      <w:r w:rsidRPr="009C7C60">
        <w:rPr>
          <w:rFonts w:eastAsia="Arial" w:cstheme="minorHAnsi"/>
          <w:sz w:val="22"/>
        </w:rPr>
        <w:t>From phase one, the intention is for seven Fire Standards to be approved by the Board and published online by March 2021. These include:</w:t>
      </w:r>
    </w:p>
    <w:tbl>
      <w:tblPr>
        <w:tblStyle w:val="TableGrid"/>
        <w:tblW w:w="9781" w:type="dxa"/>
        <w:tblInd w:w="-5" w:type="dxa"/>
        <w:tblLook w:val="04A0" w:firstRow="1" w:lastRow="0" w:firstColumn="1" w:lastColumn="0" w:noHBand="0" w:noVBand="1"/>
      </w:tblPr>
      <w:tblGrid>
        <w:gridCol w:w="5245"/>
        <w:gridCol w:w="4536"/>
      </w:tblGrid>
      <w:tr w:rsidR="00272F66" w:rsidRPr="009C7C60" w14:paraId="3A2408F2" w14:textId="77777777" w:rsidTr="00BF3782">
        <w:tc>
          <w:tcPr>
            <w:tcW w:w="5245" w:type="dxa"/>
          </w:tcPr>
          <w:p w14:paraId="594687C8" w14:textId="7A95CD2F" w:rsidR="00272F66" w:rsidRPr="009C7C60" w:rsidRDefault="00272F66" w:rsidP="00272F66">
            <w:pPr>
              <w:spacing w:before="0" w:after="0"/>
              <w:ind w:left="-17"/>
              <w:rPr>
                <w:rFonts w:eastAsia="Arial" w:cstheme="minorHAnsi"/>
                <w:b/>
                <w:bCs/>
                <w:sz w:val="22"/>
              </w:rPr>
            </w:pPr>
            <w:r w:rsidRPr="009C7C60">
              <w:rPr>
                <w:rFonts w:eastAsia="Arial" w:cstheme="minorHAnsi"/>
                <w:b/>
                <w:bCs/>
                <w:sz w:val="22"/>
              </w:rPr>
              <w:t xml:space="preserve">Fire Standard </w:t>
            </w:r>
          </w:p>
        </w:tc>
        <w:tc>
          <w:tcPr>
            <w:tcW w:w="4536" w:type="dxa"/>
          </w:tcPr>
          <w:p w14:paraId="01D3EC7C" w14:textId="2A7D85A2" w:rsidR="00272F66" w:rsidRPr="009C7C60" w:rsidRDefault="00272F66" w:rsidP="00272F66">
            <w:pPr>
              <w:spacing w:before="0" w:after="0"/>
              <w:rPr>
                <w:rFonts w:eastAsia="Arial" w:cstheme="minorHAnsi"/>
                <w:b/>
                <w:bCs/>
                <w:sz w:val="22"/>
              </w:rPr>
            </w:pPr>
            <w:r w:rsidRPr="009C7C60">
              <w:rPr>
                <w:rFonts w:eastAsia="Arial" w:cstheme="minorHAnsi"/>
                <w:b/>
                <w:bCs/>
                <w:sz w:val="22"/>
              </w:rPr>
              <w:t>NFCC Lead</w:t>
            </w:r>
          </w:p>
        </w:tc>
      </w:tr>
      <w:tr w:rsidR="00272F66" w:rsidRPr="009C7C60" w14:paraId="41830FCD" w14:textId="409972FC" w:rsidTr="00BF3782">
        <w:tc>
          <w:tcPr>
            <w:tcW w:w="5245" w:type="dxa"/>
          </w:tcPr>
          <w:p w14:paraId="0EE6A636" w14:textId="2708203A"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Emergency Response Driving (the pilot Fire Standard)</w:t>
            </w:r>
          </w:p>
        </w:tc>
        <w:tc>
          <w:tcPr>
            <w:tcW w:w="4536" w:type="dxa"/>
          </w:tcPr>
          <w:p w14:paraId="59DD0968" w14:textId="0024D7BD" w:rsidR="00272F66" w:rsidRPr="009C7C60" w:rsidRDefault="00272F66" w:rsidP="00272F66">
            <w:pPr>
              <w:spacing w:before="0" w:after="0"/>
              <w:rPr>
                <w:rFonts w:eastAsia="Arial" w:cstheme="minorHAnsi"/>
                <w:sz w:val="22"/>
              </w:rPr>
            </w:pPr>
            <w:r w:rsidRPr="009C7C60">
              <w:rPr>
                <w:rFonts w:eastAsia="Arial" w:cstheme="minorHAnsi"/>
                <w:sz w:val="22"/>
              </w:rPr>
              <w:t xml:space="preserve">ACO Paul Stewart </w:t>
            </w:r>
            <w:r w:rsidR="00241AA2" w:rsidRPr="009C7C60">
              <w:rPr>
                <w:rFonts w:eastAsia="Arial" w:cstheme="minorHAnsi"/>
                <w:sz w:val="22"/>
              </w:rPr>
              <w:t>(NFCC Operations Committee)</w:t>
            </w:r>
          </w:p>
        </w:tc>
      </w:tr>
      <w:tr w:rsidR="00272F66" w:rsidRPr="009C7C60" w14:paraId="5616AE46" w14:textId="58E92E02" w:rsidTr="00BF3782">
        <w:trPr>
          <w:trHeight w:val="1550"/>
        </w:trPr>
        <w:tc>
          <w:tcPr>
            <w:tcW w:w="5245" w:type="dxa"/>
          </w:tcPr>
          <w:p w14:paraId="6973B84E"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Operational Response:</w:t>
            </w:r>
          </w:p>
          <w:p w14:paraId="17727E5A" w14:textId="77777777"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Preparedness</w:t>
            </w:r>
          </w:p>
          <w:p w14:paraId="1E65F965" w14:textId="77777777"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Competence</w:t>
            </w:r>
          </w:p>
          <w:p w14:paraId="5C020F6D" w14:textId="491D6218" w:rsidR="00272F66" w:rsidRPr="009C7C60" w:rsidRDefault="00272F66" w:rsidP="00241AA2">
            <w:pPr>
              <w:pStyle w:val="ListParagraph"/>
              <w:numPr>
                <w:ilvl w:val="0"/>
                <w:numId w:val="12"/>
              </w:numPr>
              <w:spacing w:after="0"/>
              <w:rPr>
                <w:rFonts w:eastAsiaTheme="minorEastAsia" w:cstheme="minorHAnsi"/>
                <w:sz w:val="22"/>
              </w:rPr>
            </w:pPr>
            <w:r w:rsidRPr="009C7C60">
              <w:rPr>
                <w:rFonts w:eastAsia="Arial" w:cstheme="minorHAnsi"/>
                <w:sz w:val="22"/>
              </w:rPr>
              <w:t>Operational Learning</w:t>
            </w:r>
          </w:p>
        </w:tc>
        <w:tc>
          <w:tcPr>
            <w:tcW w:w="4536" w:type="dxa"/>
            <w:vAlign w:val="center"/>
          </w:tcPr>
          <w:p w14:paraId="0496E27D" w14:textId="4827261D" w:rsidR="00272F66" w:rsidRPr="009C7C60" w:rsidRDefault="00241AA2" w:rsidP="00BF3782">
            <w:pPr>
              <w:spacing w:before="0" w:after="0"/>
              <w:ind w:left="29"/>
              <w:rPr>
                <w:rFonts w:eastAsia="Arial" w:cstheme="minorHAnsi"/>
                <w:sz w:val="22"/>
              </w:rPr>
            </w:pPr>
            <w:r w:rsidRPr="009C7C60">
              <w:rPr>
                <w:rFonts w:eastAsia="Arial" w:cstheme="minorHAnsi"/>
                <w:sz w:val="22"/>
              </w:rPr>
              <w:t xml:space="preserve">CFO </w:t>
            </w:r>
            <w:r w:rsidR="00272F66" w:rsidRPr="009C7C60">
              <w:rPr>
                <w:rFonts w:eastAsia="Arial" w:cstheme="minorHAnsi"/>
                <w:sz w:val="22"/>
              </w:rPr>
              <w:t xml:space="preserve">Chris Lowther </w:t>
            </w:r>
            <w:r w:rsidRPr="009C7C60">
              <w:rPr>
                <w:rFonts w:eastAsia="Arial" w:cstheme="minorHAnsi"/>
                <w:sz w:val="22"/>
              </w:rPr>
              <w:t>(NFCC Operations Committee)</w:t>
            </w:r>
          </w:p>
        </w:tc>
      </w:tr>
      <w:tr w:rsidR="00272F66" w:rsidRPr="009C7C60" w14:paraId="3D9B40EB" w14:textId="65809273" w:rsidTr="00BF3782">
        <w:tc>
          <w:tcPr>
            <w:tcW w:w="5245" w:type="dxa"/>
          </w:tcPr>
          <w:p w14:paraId="6198CA71"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Code of Ethics</w:t>
            </w:r>
          </w:p>
        </w:tc>
        <w:tc>
          <w:tcPr>
            <w:tcW w:w="4536" w:type="dxa"/>
          </w:tcPr>
          <w:p w14:paraId="107F2E3B" w14:textId="1EBD5092" w:rsidR="00272F66" w:rsidRPr="009C7C60" w:rsidRDefault="00241AA2" w:rsidP="00272F66">
            <w:pPr>
              <w:spacing w:before="0" w:after="0"/>
              <w:ind w:left="29"/>
              <w:rPr>
                <w:rFonts w:eastAsia="Arial" w:cstheme="minorHAnsi"/>
                <w:sz w:val="22"/>
              </w:rPr>
            </w:pPr>
            <w:r w:rsidRPr="009C7C60">
              <w:rPr>
                <w:rFonts w:eastAsia="Arial" w:cstheme="minorHAnsi"/>
                <w:sz w:val="22"/>
              </w:rPr>
              <w:t xml:space="preserve">CFO </w:t>
            </w:r>
            <w:proofErr w:type="spellStart"/>
            <w:r w:rsidRPr="009C7C60">
              <w:rPr>
                <w:rFonts w:eastAsia="Arial" w:cstheme="minorHAnsi"/>
                <w:sz w:val="22"/>
              </w:rPr>
              <w:t>Becci</w:t>
            </w:r>
            <w:proofErr w:type="spellEnd"/>
            <w:r w:rsidRPr="009C7C60">
              <w:rPr>
                <w:rFonts w:eastAsia="Arial" w:cstheme="minorHAnsi"/>
                <w:sz w:val="22"/>
              </w:rPr>
              <w:t xml:space="preserve"> Bryant (NFCC People </w:t>
            </w:r>
            <w:proofErr w:type="spellStart"/>
            <w:r w:rsidRPr="009C7C60">
              <w:rPr>
                <w:rFonts w:eastAsia="Arial" w:cstheme="minorHAnsi"/>
                <w:sz w:val="22"/>
              </w:rPr>
              <w:t>Programme</w:t>
            </w:r>
            <w:proofErr w:type="spellEnd"/>
            <w:r w:rsidRPr="009C7C60">
              <w:rPr>
                <w:rFonts w:eastAsia="Arial" w:cstheme="minorHAnsi"/>
                <w:sz w:val="22"/>
              </w:rPr>
              <w:t>)</w:t>
            </w:r>
          </w:p>
        </w:tc>
      </w:tr>
      <w:tr w:rsidR="00272F66" w:rsidRPr="009C7C60" w14:paraId="5C4D29BE" w14:textId="73B76139" w:rsidTr="00BF3782">
        <w:tc>
          <w:tcPr>
            <w:tcW w:w="5245" w:type="dxa"/>
          </w:tcPr>
          <w:p w14:paraId="0816587B"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Risk Management Planning</w:t>
            </w:r>
          </w:p>
        </w:tc>
        <w:tc>
          <w:tcPr>
            <w:tcW w:w="4536" w:type="dxa"/>
          </w:tcPr>
          <w:p w14:paraId="5D19BDA5" w14:textId="263B334C" w:rsidR="00272F66" w:rsidRPr="009C7C60" w:rsidRDefault="00241AA2" w:rsidP="00272F66">
            <w:pPr>
              <w:spacing w:before="0" w:after="0"/>
              <w:ind w:left="29"/>
              <w:rPr>
                <w:rFonts w:eastAsia="Arial" w:cstheme="minorHAnsi"/>
                <w:sz w:val="22"/>
              </w:rPr>
            </w:pPr>
            <w:r w:rsidRPr="009C7C60">
              <w:rPr>
                <w:rFonts w:eastAsia="Arial" w:cstheme="minorHAnsi"/>
                <w:sz w:val="22"/>
              </w:rPr>
              <w:t xml:space="preserve">CFO Phil Loach (NFCC Community Risk </w:t>
            </w:r>
            <w:proofErr w:type="spellStart"/>
            <w:r w:rsidRPr="009C7C60">
              <w:rPr>
                <w:rFonts w:eastAsia="Arial" w:cstheme="minorHAnsi"/>
                <w:sz w:val="22"/>
              </w:rPr>
              <w:t>Programme</w:t>
            </w:r>
            <w:proofErr w:type="spellEnd"/>
            <w:r w:rsidRPr="009C7C60">
              <w:rPr>
                <w:rFonts w:eastAsia="Arial" w:cstheme="minorHAnsi"/>
                <w:sz w:val="22"/>
              </w:rPr>
              <w:t>)</w:t>
            </w:r>
          </w:p>
        </w:tc>
      </w:tr>
      <w:tr w:rsidR="00272F66" w:rsidRPr="009C7C60" w14:paraId="257B6553" w14:textId="159D1328" w:rsidTr="00BF3782">
        <w:tc>
          <w:tcPr>
            <w:tcW w:w="5245" w:type="dxa"/>
          </w:tcPr>
          <w:p w14:paraId="17474DAB" w14:textId="77777777" w:rsidR="00272F66" w:rsidRPr="009C7C60" w:rsidRDefault="00272F66" w:rsidP="00272F66">
            <w:pPr>
              <w:spacing w:before="0" w:after="0"/>
              <w:ind w:left="-17"/>
              <w:rPr>
                <w:rFonts w:eastAsiaTheme="minorEastAsia" w:cstheme="minorHAnsi"/>
                <w:sz w:val="22"/>
              </w:rPr>
            </w:pPr>
            <w:r w:rsidRPr="009C7C60">
              <w:rPr>
                <w:rFonts w:eastAsia="Arial" w:cstheme="minorHAnsi"/>
                <w:sz w:val="22"/>
              </w:rPr>
              <w:t>Fire Protection</w:t>
            </w:r>
          </w:p>
        </w:tc>
        <w:tc>
          <w:tcPr>
            <w:tcW w:w="4536" w:type="dxa"/>
          </w:tcPr>
          <w:p w14:paraId="45F4A1C6" w14:textId="59A584FC" w:rsidR="00272F66" w:rsidRPr="009C7C60" w:rsidRDefault="005D00DD" w:rsidP="00272F66">
            <w:pPr>
              <w:spacing w:before="0" w:after="0"/>
              <w:ind w:left="29"/>
              <w:rPr>
                <w:rFonts w:eastAsia="Arial" w:cstheme="minorHAnsi"/>
                <w:sz w:val="22"/>
              </w:rPr>
            </w:pPr>
            <w:r w:rsidRPr="009C7C60">
              <w:rPr>
                <w:rFonts w:eastAsia="Arial" w:cstheme="minorHAnsi"/>
                <w:sz w:val="22"/>
              </w:rPr>
              <w:t>CFO Mark Hardingham (NFCC Protection</w:t>
            </w:r>
            <w:r w:rsidR="008C3953" w:rsidRPr="009C7C60">
              <w:rPr>
                <w:rFonts w:eastAsia="Arial" w:cstheme="minorHAnsi"/>
                <w:sz w:val="22"/>
              </w:rPr>
              <w:t xml:space="preserve"> and Business Safety Committee</w:t>
            </w:r>
            <w:r w:rsidRPr="009C7C60">
              <w:rPr>
                <w:rFonts w:eastAsia="Arial" w:cstheme="minorHAnsi"/>
                <w:sz w:val="22"/>
              </w:rPr>
              <w:t>)</w:t>
            </w:r>
          </w:p>
        </w:tc>
      </w:tr>
    </w:tbl>
    <w:p w14:paraId="36220A8A" w14:textId="51B7C426" w:rsidR="43BBBC89" w:rsidRPr="009C7C60" w:rsidRDefault="43BBBC89" w:rsidP="00687BB8">
      <w:pPr>
        <w:spacing w:before="240" w:after="0"/>
        <w:rPr>
          <w:rFonts w:cstheme="minorHAnsi"/>
        </w:rPr>
      </w:pPr>
      <w:r w:rsidRPr="009C7C60">
        <w:rPr>
          <w:rFonts w:eastAsia="Arial" w:cstheme="minorHAnsi"/>
          <w:sz w:val="22"/>
        </w:rPr>
        <w:t>It is anticipated that shortly following this will be Fire Standards covering the following:</w:t>
      </w:r>
    </w:p>
    <w:p w14:paraId="78F5ACCE" w14:textId="73F99629"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Leadership (</w:t>
      </w:r>
      <w:r w:rsidRPr="009C7C60">
        <w:rPr>
          <w:rFonts w:eastAsia="Arial" w:cstheme="minorHAnsi"/>
          <w:i/>
          <w:iCs/>
          <w:sz w:val="22"/>
        </w:rPr>
        <w:t>subject to agreement on scope</w:t>
      </w:r>
      <w:r w:rsidRPr="009C7C60">
        <w:rPr>
          <w:rFonts w:eastAsia="Arial" w:cstheme="minorHAnsi"/>
          <w:sz w:val="22"/>
        </w:rPr>
        <w:t>)</w:t>
      </w:r>
    </w:p>
    <w:p w14:paraId="1350B8AD" w14:textId="34D78E74"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Prevention (</w:t>
      </w:r>
      <w:r w:rsidRPr="009C7C60">
        <w:rPr>
          <w:rFonts w:eastAsia="Arial" w:cstheme="minorHAnsi"/>
          <w:i/>
          <w:iCs/>
          <w:sz w:val="22"/>
        </w:rPr>
        <w:t>subject to agreement on scope</w:t>
      </w:r>
      <w:r w:rsidRPr="009C7C60">
        <w:rPr>
          <w:rFonts w:eastAsia="Arial" w:cstheme="minorHAnsi"/>
          <w:sz w:val="22"/>
        </w:rPr>
        <w:t>)</w:t>
      </w:r>
    </w:p>
    <w:p w14:paraId="3B774964" w14:textId="638D5C50" w:rsidR="43BBBC89" w:rsidRPr="009C7C60" w:rsidRDefault="43BBBC89" w:rsidP="03806223">
      <w:pPr>
        <w:pStyle w:val="ListParagraph"/>
        <w:numPr>
          <w:ilvl w:val="0"/>
          <w:numId w:val="4"/>
        </w:numPr>
        <w:rPr>
          <w:rFonts w:eastAsiaTheme="minorEastAsia" w:cstheme="minorHAnsi"/>
          <w:sz w:val="22"/>
        </w:rPr>
      </w:pPr>
      <w:r w:rsidRPr="009C7C60">
        <w:rPr>
          <w:rFonts w:eastAsia="Arial" w:cstheme="minorHAnsi"/>
          <w:sz w:val="22"/>
        </w:rPr>
        <w:t xml:space="preserve">Data requirements and management </w:t>
      </w:r>
      <w:r w:rsidRPr="009C7C60">
        <w:rPr>
          <w:rFonts w:eastAsia="Arial" w:cstheme="minorHAnsi"/>
          <w:i/>
          <w:iCs/>
          <w:sz w:val="22"/>
        </w:rPr>
        <w:t>(subject to agreement on scope)</w:t>
      </w:r>
    </w:p>
    <w:p w14:paraId="4D16A8F2" w14:textId="12A4FD72" w:rsidR="000E25C2" w:rsidRDefault="000E25C2" w:rsidP="000E25C2">
      <w:pPr>
        <w:pStyle w:val="Heading1"/>
      </w:pPr>
      <w:r>
        <w:lastRenderedPageBreak/>
        <w:t>Recommendation</w:t>
      </w:r>
    </w:p>
    <w:p w14:paraId="795C235A" w14:textId="3B041390" w:rsidR="000E25C2" w:rsidRPr="000145E7" w:rsidRDefault="000C0496" w:rsidP="000E25C2">
      <w:pPr>
        <w:rPr>
          <w:sz w:val="22"/>
          <w:szCs w:val="20"/>
        </w:rPr>
      </w:pPr>
      <w:r w:rsidRPr="000145E7">
        <w:rPr>
          <w:sz w:val="22"/>
          <w:szCs w:val="20"/>
        </w:rPr>
        <w:t xml:space="preserve">Members are </w:t>
      </w:r>
      <w:r w:rsidR="000E25C2" w:rsidRPr="000145E7">
        <w:rPr>
          <w:sz w:val="22"/>
          <w:szCs w:val="20"/>
        </w:rPr>
        <w:t>asked to</w:t>
      </w:r>
      <w:r w:rsidRPr="000145E7">
        <w:rPr>
          <w:sz w:val="22"/>
          <w:szCs w:val="20"/>
        </w:rPr>
        <w:t xml:space="preserve"> note </w:t>
      </w:r>
      <w:r w:rsidR="001119C4" w:rsidRPr="000145E7">
        <w:rPr>
          <w:sz w:val="22"/>
          <w:szCs w:val="20"/>
        </w:rPr>
        <w:t xml:space="preserve">the contents of this report for information. </w:t>
      </w:r>
    </w:p>
    <w:p w14:paraId="00D1B03E" w14:textId="77777777" w:rsidR="000E25C2" w:rsidRDefault="000E25C2" w:rsidP="000E25C2">
      <w:pPr>
        <w:pStyle w:val="Heading1"/>
      </w:pPr>
      <w:r>
        <w:t>Background Information</w:t>
      </w:r>
    </w:p>
    <w:p w14:paraId="7EC2BDE0" w14:textId="1F7080BC" w:rsidR="007140F7" w:rsidRPr="000145E7" w:rsidRDefault="00E75981" w:rsidP="007140F7">
      <w:pPr>
        <w:rPr>
          <w:rFonts w:cstheme="minorHAnsi"/>
        </w:rPr>
      </w:pPr>
      <w:r>
        <w:rPr>
          <w:rFonts w:eastAsia="Arial" w:cstheme="minorHAnsi"/>
          <w:sz w:val="22"/>
        </w:rPr>
        <w:t>As part of the Government’s Fire Reform agenda, t</w:t>
      </w:r>
      <w:r w:rsidR="007140F7" w:rsidRPr="000145E7">
        <w:rPr>
          <w:rFonts w:eastAsia="Arial" w:cstheme="minorHAnsi"/>
          <w:sz w:val="22"/>
        </w:rPr>
        <w:t xml:space="preserve">he Board was established </w:t>
      </w:r>
      <w:r w:rsidR="00D13AEF">
        <w:rPr>
          <w:rFonts w:eastAsia="Arial" w:cstheme="minorHAnsi"/>
          <w:sz w:val="22"/>
        </w:rPr>
        <w:t xml:space="preserve">as a new entity </w:t>
      </w:r>
      <w:r w:rsidR="007140F7" w:rsidRPr="000145E7">
        <w:rPr>
          <w:rFonts w:eastAsia="Arial" w:cstheme="minorHAnsi"/>
          <w:sz w:val="22"/>
        </w:rPr>
        <w:t xml:space="preserve">in 2019 with funding support from the Home Office to develop a suite of professional Fire </w:t>
      </w:r>
      <w:r w:rsidR="002043DA">
        <w:rPr>
          <w:rFonts w:eastAsia="Arial" w:cstheme="minorHAnsi"/>
          <w:sz w:val="22"/>
        </w:rPr>
        <w:t>Standards for fire and rescue services in England</w:t>
      </w:r>
      <w:r w:rsidR="007140F7" w:rsidRPr="000145E7">
        <w:rPr>
          <w:rFonts w:eastAsia="Arial" w:cstheme="minorHAnsi"/>
          <w:sz w:val="22"/>
        </w:rPr>
        <w:t xml:space="preserve">. </w:t>
      </w:r>
    </w:p>
    <w:p w14:paraId="7F7AA9AA" w14:textId="7F0D9AA1" w:rsidR="00094DE2" w:rsidRPr="000145E7" w:rsidRDefault="00094DE2" w:rsidP="00094DE2">
      <w:pPr>
        <w:rPr>
          <w:rFonts w:cstheme="minorHAnsi"/>
          <w:sz w:val="22"/>
        </w:rPr>
      </w:pPr>
      <w:r w:rsidRPr="000145E7">
        <w:rPr>
          <w:rFonts w:eastAsia="Arial" w:cstheme="minorHAnsi"/>
          <w:sz w:val="22"/>
        </w:rPr>
        <w:t>As a reminder, the model for the Fire Standards Board was to be sector-led but with an independent Chair and Vice Chair to provide experience</w:t>
      </w:r>
      <w:r>
        <w:rPr>
          <w:rFonts w:eastAsia="Arial" w:cstheme="minorHAnsi"/>
          <w:sz w:val="22"/>
        </w:rPr>
        <w:t xml:space="preserve"> and </w:t>
      </w:r>
      <w:r w:rsidRPr="000145E7">
        <w:rPr>
          <w:rFonts w:eastAsia="Arial" w:cstheme="minorHAnsi"/>
          <w:sz w:val="22"/>
        </w:rPr>
        <w:t xml:space="preserve">diversity of thought. Membership includes the NFCC, employers (both the LGA and the APCC) and the Home Office. </w:t>
      </w:r>
      <w:r w:rsidR="00687BB8">
        <w:rPr>
          <w:rFonts w:eastAsia="Arial" w:cstheme="minorHAnsi"/>
          <w:sz w:val="22"/>
        </w:rPr>
        <w:t>The LGA representative on the Board is Cllr Nick Chard.</w:t>
      </w:r>
    </w:p>
    <w:p w14:paraId="7592A920" w14:textId="52B69DE8" w:rsidR="00094DE2" w:rsidRPr="000145E7" w:rsidRDefault="00E2572E" w:rsidP="00094DE2">
      <w:pPr>
        <w:rPr>
          <w:rFonts w:cstheme="minorHAnsi"/>
          <w:sz w:val="22"/>
        </w:rPr>
      </w:pPr>
      <w:r>
        <w:rPr>
          <w:rFonts w:eastAsia="Arial" w:cstheme="minorHAnsi"/>
          <w:sz w:val="22"/>
        </w:rPr>
        <w:t xml:space="preserve">Once approved, the </w:t>
      </w:r>
      <w:r w:rsidR="00094DE2" w:rsidRPr="000145E7">
        <w:rPr>
          <w:rFonts w:eastAsia="Arial" w:cstheme="minorHAnsi"/>
          <w:sz w:val="22"/>
        </w:rPr>
        <w:t xml:space="preserve">Fire Standards will be the responsibility of the Fire Standards Board as outlined in their </w:t>
      </w:r>
      <w:hyperlink r:id="rId10">
        <w:r w:rsidR="00094DE2" w:rsidRPr="000145E7">
          <w:rPr>
            <w:rStyle w:val="Hyperlink"/>
            <w:rFonts w:eastAsia="Arial" w:cstheme="minorHAnsi"/>
            <w:color w:val="0000FF"/>
            <w:sz w:val="22"/>
          </w:rPr>
          <w:t>Terms of Reference</w:t>
        </w:r>
      </w:hyperlink>
      <w:r w:rsidR="00094DE2" w:rsidRPr="000145E7">
        <w:rPr>
          <w:rFonts w:eastAsia="Arial" w:cstheme="minorHAnsi"/>
          <w:sz w:val="22"/>
        </w:rPr>
        <w:t xml:space="preserve">. The Board are striving to create a suite of Fire Standards that are easily understandable and clear, consistent in structure and are based on defining what good looks like at an organisational level. </w:t>
      </w:r>
    </w:p>
    <w:p w14:paraId="166F1B67" w14:textId="383EE41D" w:rsidR="00094DE2" w:rsidRDefault="00094DE2" w:rsidP="00094DE2">
      <w:pPr>
        <w:rPr>
          <w:rFonts w:eastAsia="Arial" w:cstheme="minorHAnsi"/>
          <w:sz w:val="22"/>
        </w:rPr>
      </w:pPr>
      <w:r w:rsidRPr="000145E7">
        <w:rPr>
          <w:rFonts w:eastAsia="Arial" w:cstheme="minorHAnsi"/>
          <w:sz w:val="22"/>
        </w:rPr>
        <w:t>The key part of each Fire Standard is the “desired outcome” statement. It is proposed the outcome statements will be aspirational in part</w:t>
      </w:r>
      <w:r w:rsidR="00FE5669">
        <w:rPr>
          <w:rFonts w:eastAsia="Arial" w:cstheme="minorHAnsi"/>
          <w:sz w:val="22"/>
        </w:rPr>
        <w:t>,</w:t>
      </w:r>
      <w:r w:rsidRPr="000145E7">
        <w:rPr>
          <w:rFonts w:eastAsia="Arial" w:cstheme="minorHAnsi"/>
          <w:sz w:val="22"/>
        </w:rPr>
        <w:t xml:space="preserve"> driving for continuous improvement.</w:t>
      </w:r>
    </w:p>
    <w:p w14:paraId="4D70BCB5" w14:textId="6E9B9192" w:rsidR="001430C5" w:rsidRDefault="001430C5" w:rsidP="00094DE2">
      <w:pPr>
        <w:rPr>
          <w:rFonts w:eastAsia="Arial" w:cstheme="minorHAnsi"/>
          <w:sz w:val="22"/>
        </w:rPr>
      </w:pPr>
      <w:r>
        <w:rPr>
          <w:rFonts w:eastAsia="Arial" w:cstheme="minorHAnsi"/>
          <w:sz w:val="22"/>
        </w:rPr>
        <w:t xml:space="preserve">It will be the responsibility of services to </w:t>
      </w:r>
      <w:r w:rsidR="001F6B50">
        <w:rPr>
          <w:rFonts w:eastAsia="Arial" w:cstheme="minorHAnsi"/>
          <w:sz w:val="22"/>
        </w:rPr>
        <w:t>achieve</w:t>
      </w:r>
      <w:r>
        <w:rPr>
          <w:rFonts w:eastAsia="Arial" w:cstheme="minorHAnsi"/>
          <w:sz w:val="22"/>
        </w:rPr>
        <w:t xml:space="preserve"> </w:t>
      </w:r>
      <w:r w:rsidR="001F6B50">
        <w:rPr>
          <w:rFonts w:eastAsia="Arial" w:cstheme="minorHAnsi"/>
          <w:sz w:val="22"/>
        </w:rPr>
        <w:t xml:space="preserve">the outcomes </w:t>
      </w:r>
      <w:r w:rsidR="002E52FE">
        <w:rPr>
          <w:rFonts w:eastAsia="Arial" w:cstheme="minorHAnsi"/>
          <w:sz w:val="22"/>
        </w:rPr>
        <w:t xml:space="preserve">set out in each </w:t>
      </w:r>
      <w:r>
        <w:rPr>
          <w:rFonts w:eastAsia="Arial" w:cstheme="minorHAnsi"/>
          <w:sz w:val="22"/>
        </w:rPr>
        <w:t>Fire Standard</w:t>
      </w:r>
      <w:r w:rsidR="001F6B50">
        <w:rPr>
          <w:rFonts w:eastAsia="Arial" w:cstheme="minorHAnsi"/>
          <w:sz w:val="22"/>
        </w:rPr>
        <w:t>.</w:t>
      </w:r>
      <w:r w:rsidR="00D32DFD">
        <w:rPr>
          <w:rFonts w:eastAsia="Arial" w:cstheme="minorHAnsi"/>
          <w:sz w:val="22"/>
        </w:rPr>
        <w:t xml:space="preserve"> With each Fire Standard will be information about what services must, should or may do to achieve the </w:t>
      </w:r>
      <w:r w:rsidR="00783320">
        <w:rPr>
          <w:rFonts w:eastAsia="Arial" w:cstheme="minorHAnsi"/>
          <w:sz w:val="22"/>
        </w:rPr>
        <w:t xml:space="preserve">outcome and any useful supporting </w:t>
      </w:r>
      <w:r w:rsidR="00D32DFD">
        <w:rPr>
          <w:rFonts w:eastAsia="Arial" w:cstheme="minorHAnsi"/>
          <w:sz w:val="22"/>
        </w:rPr>
        <w:t>information</w:t>
      </w:r>
      <w:r w:rsidR="00783320">
        <w:rPr>
          <w:rFonts w:eastAsia="Arial" w:cstheme="minorHAnsi"/>
          <w:sz w:val="22"/>
        </w:rPr>
        <w:t xml:space="preserve">. If there is related </w:t>
      </w:r>
      <w:r w:rsidR="00FD3F78">
        <w:rPr>
          <w:rFonts w:eastAsia="Arial" w:cstheme="minorHAnsi"/>
          <w:sz w:val="22"/>
        </w:rPr>
        <w:t>national</w:t>
      </w:r>
      <w:r w:rsidR="00783320">
        <w:rPr>
          <w:rFonts w:eastAsia="Arial" w:cstheme="minorHAnsi"/>
          <w:sz w:val="22"/>
        </w:rPr>
        <w:t xml:space="preserve"> guidance or tools available these will also be referenced. </w:t>
      </w:r>
    </w:p>
    <w:p w14:paraId="00E485B1" w14:textId="04D67DE5" w:rsidR="00FD3F78" w:rsidRPr="000145E7" w:rsidRDefault="00FD3F78" w:rsidP="00094DE2">
      <w:pPr>
        <w:rPr>
          <w:rFonts w:cstheme="minorHAnsi"/>
          <w:sz w:val="22"/>
        </w:rPr>
      </w:pPr>
      <w:r>
        <w:rPr>
          <w:rFonts w:eastAsia="Arial" w:cstheme="minorHAnsi"/>
          <w:sz w:val="22"/>
        </w:rPr>
        <w:t xml:space="preserve">All approved Fire Standards will be shared on the </w:t>
      </w:r>
      <w:hyperlink r:id="rId11" w:history="1">
        <w:r w:rsidRPr="007F07EF">
          <w:rPr>
            <w:rStyle w:val="Hyperlink"/>
            <w:rFonts w:eastAsia="Arial" w:cstheme="minorHAnsi"/>
            <w:sz w:val="22"/>
          </w:rPr>
          <w:t>Fire Standards Board website</w:t>
        </w:r>
      </w:hyperlink>
      <w:r>
        <w:rPr>
          <w:rFonts w:eastAsia="Arial" w:cstheme="minorHAnsi"/>
          <w:sz w:val="22"/>
        </w:rPr>
        <w:t>.</w:t>
      </w:r>
    </w:p>
    <w:p w14:paraId="79EAAE66" w14:textId="2EFA60EB" w:rsidR="007140F7" w:rsidRPr="007140F7" w:rsidRDefault="007140F7" w:rsidP="007140F7">
      <w:pPr>
        <w:pStyle w:val="Heading2"/>
      </w:pPr>
      <w:r w:rsidRPr="007140F7">
        <w:t>Board support</w:t>
      </w:r>
    </w:p>
    <w:p w14:paraId="5A06B954" w14:textId="3F4DD56F" w:rsidR="008C394B" w:rsidRPr="000145E7" w:rsidRDefault="00094DE2" w:rsidP="008C394B">
      <w:pPr>
        <w:rPr>
          <w:rFonts w:cstheme="minorHAnsi"/>
          <w:sz w:val="22"/>
        </w:rPr>
      </w:pPr>
      <w:r>
        <w:rPr>
          <w:rFonts w:eastAsia="Arial" w:cstheme="minorHAnsi"/>
          <w:sz w:val="22"/>
        </w:rPr>
        <w:t xml:space="preserve">The Board </w:t>
      </w:r>
      <w:r w:rsidR="31E3A766" w:rsidRPr="000145E7">
        <w:rPr>
          <w:rFonts w:eastAsia="Arial" w:cstheme="minorHAnsi"/>
          <w:sz w:val="22"/>
        </w:rPr>
        <w:t xml:space="preserve">commissions work to the NFCC, as the </w:t>
      </w:r>
      <w:r>
        <w:rPr>
          <w:rFonts w:eastAsia="Arial" w:cstheme="minorHAnsi"/>
          <w:sz w:val="22"/>
        </w:rPr>
        <w:t xml:space="preserve">lead </w:t>
      </w:r>
      <w:r w:rsidR="31E3A766" w:rsidRPr="000145E7">
        <w:rPr>
          <w:rFonts w:eastAsia="Arial" w:cstheme="minorHAnsi"/>
          <w:sz w:val="22"/>
        </w:rPr>
        <w:t xml:space="preserve">subject matter experts, for support with developing the Fire Standards. </w:t>
      </w:r>
      <w:r w:rsidR="00FE5669">
        <w:rPr>
          <w:rFonts w:eastAsia="Arial" w:cstheme="minorHAnsi"/>
          <w:sz w:val="22"/>
        </w:rPr>
        <w:t>The NFCC C</w:t>
      </w:r>
      <w:r w:rsidR="00EF0F5C">
        <w:rPr>
          <w:rFonts w:eastAsia="Arial" w:cstheme="minorHAnsi"/>
          <w:sz w:val="22"/>
        </w:rPr>
        <w:t xml:space="preserve">entral </w:t>
      </w:r>
      <w:r w:rsidR="00FE5669">
        <w:rPr>
          <w:rFonts w:eastAsia="Arial" w:cstheme="minorHAnsi"/>
          <w:sz w:val="22"/>
        </w:rPr>
        <w:t>P</w:t>
      </w:r>
      <w:r w:rsidR="00EF0F5C">
        <w:rPr>
          <w:rFonts w:eastAsia="Arial" w:cstheme="minorHAnsi"/>
          <w:sz w:val="22"/>
        </w:rPr>
        <w:t xml:space="preserve">rogramme </w:t>
      </w:r>
      <w:r w:rsidR="00FE5669">
        <w:rPr>
          <w:rFonts w:eastAsia="Arial" w:cstheme="minorHAnsi"/>
          <w:sz w:val="22"/>
        </w:rPr>
        <w:t>O</w:t>
      </w:r>
      <w:r w:rsidR="00EF0F5C">
        <w:rPr>
          <w:rFonts w:eastAsia="Arial" w:cstheme="minorHAnsi"/>
          <w:sz w:val="22"/>
        </w:rPr>
        <w:t>ffice</w:t>
      </w:r>
      <w:r w:rsidR="009F44F6">
        <w:rPr>
          <w:rFonts w:eastAsia="Arial" w:cstheme="minorHAnsi"/>
          <w:sz w:val="22"/>
        </w:rPr>
        <w:t xml:space="preserve"> (CPO)</w:t>
      </w:r>
      <w:r w:rsidR="00FE5669">
        <w:rPr>
          <w:rFonts w:eastAsia="Arial" w:cstheme="minorHAnsi"/>
          <w:sz w:val="22"/>
        </w:rPr>
        <w:t xml:space="preserve"> </w:t>
      </w:r>
      <w:r w:rsidR="00EF2FE9">
        <w:rPr>
          <w:rFonts w:eastAsia="Arial" w:cstheme="minorHAnsi"/>
          <w:sz w:val="22"/>
        </w:rPr>
        <w:t xml:space="preserve">supports the Board </w:t>
      </w:r>
      <w:r w:rsidR="00164C31">
        <w:rPr>
          <w:rFonts w:eastAsia="Arial" w:cstheme="minorHAnsi"/>
          <w:sz w:val="22"/>
        </w:rPr>
        <w:t xml:space="preserve">with executive support and secretariat services as well as </w:t>
      </w:r>
      <w:r w:rsidR="00FE5669">
        <w:rPr>
          <w:rFonts w:eastAsia="Arial" w:cstheme="minorHAnsi"/>
          <w:sz w:val="22"/>
        </w:rPr>
        <w:t>coordinat</w:t>
      </w:r>
      <w:r w:rsidR="00164C31">
        <w:rPr>
          <w:rFonts w:eastAsia="Arial" w:cstheme="minorHAnsi"/>
          <w:sz w:val="22"/>
        </w:rPr>
        <w:t>ing</w:t>
      </w:r>
      <w:r w:rsidR="00FE5669">
        <w:rPr>
          <w:rFonts w:eastAsia="Arial" w:cstheme="minorHAnsi"/>
          <w:sz w:val="22"/>
        </w:rPr>
        <w:t xml:space="preserve"> and facilitat</w:t>
      </w:r>
      <w:r w:rsidR="00164C31">
        <w:rPr>
          <w:rFonts w:eastAsia="Arial" w:cstheme="minorHAnsi"/>
          <w:sz w:val="22"/>
        </w:rPr>
        <w:t>ing</w:t>
      </w:r>
      <w:r w:rsidR="00FE5669">
        <w:rPr>
          <w:rFonts w:eastAsia="Arial" w:cstheme="minorHAnsi"/>
          <w:sz w:val="22"/>
        </w:rPr>
        <w:t xml:space="preserve"> development work</w:t>
      </w:r>
      <w:r w:rsidR="00164C31">
        <w:rPr>
          <w:rFonts w:eastAsia="Arial" w:cstheme="minorHAnsi"/>
          <w:sz w:val="22"/>
        </w:rPr>
        <w:t xml:space="preserve">. </w:t>
      </w:r>
      <w:r w:rsidR="00FE5669">
        <w:rPr>
          <w:rFonts w:eastAsia="Arial" w:cstheme="minorHAnsi"/>
          <w:sz w:val="22"/>
        </w:rPr>
        <w:t xml:space="preserve"> </w:t>
      </w:r>
      <w:r w:rsidR="008C394B">
        <w:rPr>
          <w:rFonts w:eastAsia="Arial" w:cstheme="minorHAnsi"/>
          <w:sz w:val="22"/>
        </w:rPr>
        <w:t xml:space="preserve">Other relevant wider stakeholders are included in the development process where appropriate. </w:t>
      </w:r>
    </w:p>
    <w:p w14:paraId="5FAF1631" w14:textId="79E4C63A" w:rsidR="008C394B" w:rsidRDefault="00164C31" w:rsidP="03806223">
      <w:pPr>
        <w:rPr>
          <w:rFonts w:eastAsia="Arial" w:cstheme="minorHAnsi"/>
          <w:sz w:val="22"/>
        </w:rPr>
      </w:pPr>
      <w:r>
        <w:rPr>
          <w:rFonts w:eastAsia="Arial" w:cstheme="minorHAnsi"/>
          <w:sz w:val="22"/>
        </w:rPr>
        <w:t xml:space="preserve">Much of </w:t>
      </w:r>
      <w:r w:rsidR="008D4A24">
        <w:rPr>
          <w:rFonts w:eastAsia="Arial" w:cstheme="minorHAnsi"/>
          <w:sz w:val="22"/>
        </w:rPr>
        <w:t xml:space="preserve">the development work </w:t>
      </w:r>
      <w:r w:rsidR="00D95637">
        <w:rPr>
          <w:rFonts w:eastAsia="Arial" w:cstheme="minorHAnsi"/>
          <w:sz w:val="22"/>
        </w:rPr>
        <w:t xml:space="preserve">is linked </w:t>
      </w:r>
      <w:r w:rsidR="008D4A24">
        <w:rPr>
          <w:rFonts w:eastAsia="Arial" w:cstheme="minorHAnsi"/>
          <w:sz w:val="22"/>
        </w:rPr>
        <w:t xml:space="preserve">and aligned </w:t>
      </w:r>
      <w:r w:rsidR="00D95637">
        <w:rPr>
          <w:rFonts w:eastAsia="Arial" w:cstheme="minorHAnsi"/>
          <w:sz w:val="22"/>
        </w:rPr>
        <w:t xml:space="preserve">to </w:t>
      </w:r>
      <w:r w:rsidR="008D4A24">
        <w:rPr>
          <w:rFonts w:eastAsia="Arial" w:cstheme="minorHAnsi"/>
          <w:sz w:val="22"/>
        </w:rPr>
        <w:t xml:space="preserve">that being undertaken through </w:t>
      </w:r>
      <w:r w:rsidR="00D95637">
        <w:rPr>
          <w:rFonts w:eastAsia="Arial" w:cstheme="minorHAnsi"/>
          <w:sz w:val="22"/>
        </w:rPr>
        <w:t>the various national improvement programmes and NFCC Committees</w:t>
      </w:r>
      <w:r w:rsidR="008D4A24">
        <w:rPr>
          <w:rFonts w:eastAsia="Arial" w:cstheme="minorHAnsi"/>
          <w:sz w:val="22"/>
        </w:rPr>
        <w:t>.</w:t>
      </w:r>
      <w:r w:rsidR="00D95637">
        <w:rPr>
          <w:rFonts w:eastAsia="Arial" w:cstheme="minorHAnsi"/>
          <w:sz w:val="22"/>
        </w:rPr>
        <w:t xml:space="preserve"> </w:t>
      </w:r>
      <w:r w:rsidR="008738A3">
        <w:rPr>
          <w:rFonts w:eastAsia="Arial" w:cstheme="minorHAnsi"/>
          <w:sz w:val="22"/>
        </w:rPr>
        <w:t xml:space="preserve">The NFCC improvement programmes are </w:t>
      </w:r>
      <w:r w:rsidR="00D95637">
        <w:rPr>
          <w:rFonts w:eastAsia="Arial" w:cstheme="minorHAnsi"/>
          <w:sz w:val="22"/>
        </w:rPr>
        <w:t>producing national guidance, tools and templat</w:t>
      </w:r>
      <w:r w:rsidR="000A3A7B">
        <w:rPr>
          <w:rFonts w:eastAsia="Arial" w:cstheme="minorHAnsi"/>
          <w:sz w:val="22"/>
        </w:rPr>
        <w:t xml:space="preserve">es for use by services </w:t>
      </w:r>
      <w:r w:rsidR="00D95637">
        <w:rPr>
          <w:rFonts w:eastAsia="Arial" w:cstheme="minorHAnsi"/>
          <w:sz w:val="22"/>
        </w:rPr>
        <w:t xml:space="preserve">where a </w:t>
      </w:r>
      <w:r w:rsidR="000A3A7B">
        <w:rPr>
          <w:rFonts w:eastAsia="Arial" w:cstheme="minorHAnsi"/>
          <w:sz w:val="22"/>
        </w:rPr>
        <w:t>national</w:t>
      </w:r>
      <w:r w:rsidR="00D95637">
        <w:rPr>
          <w:rFonts w:eastAsia="Arial" w:cstheme="minorHAnsi"/>
          <w:sz w:val="22"/>
        </w:rPr>
        <w:t xml:space="preserve"> approach is beneficial. </w:t>
      </w:r>
      <w:r w:rsidR="008C394B">
        <w:rPr>
          <w:rFonts w:eastAsia="Arial" w:cstheme="minorHAnsi"/>
          <w:sz w:val="22"/>
        </w:rPr>
        <w:t xml:space="preserve">Much of this supporting information will underpin the Fire Standards. </w:t>
      </w:r>
    </w:p>
    <w:p w14:paraId="3F91F7F2" w14:textId="5F8DB245" w:rsidR="6653082A" w:rsidRPr="004D602E" w:rsidRDefault="6653082A" w:rsidP="004D602E">
      <w:pPr>
        <w:rPr>
          <w:rFonts w:eastAsiaTheme="minorEastAsia"/>
          <w:sz w:val="22"/>
        </w:rPr>
      </w:pPr>
    </w:p>
    <w:p w14:paraId="0DC7CEFF" w14:textId="77777777" w:rsidR="004E69E9" w:rsidRDefault="004E69E9" w:rsidP="03806223">
      <w:pPr>
        <w:sectPr w:rsidR="004E69E9" w:rsidSect="00761354">
          <w:footerReference w:type="default" r:id="rId12"/>
          <w:headerReference w:type="first" r:id="rId13"/>
          <w:footerReference w:type="first" r:id="rId14"/>
          <w:pgSz w:w="11906" w:h="16838"/>
          <w:pgMar w:top="1077" w:right="1077" w:bottom="1077" w:left="1077" w:header="709" w:footer="709" w:gutter="0"/>
          <w:cols w:space="708"/>
          <w:titlePg/>
          <w:docGrid w:linePitch="360"/>
        </w:sectPr>
      </w:pPr>
    </w:p>
    <w:p w14:paraId="2AFB2812" w14:textId="77777777" w:rsidR="004D602E" w:rsidRPr="006F2379" w:rsidRDefault="004D602E" w:rsidP="004D602E">
      <w:pPr>
        <w:pStyle w:val="Heading1"/>
      </w:pPr>
      <w:r w:rsidRPr="006F2379">
        <w:lastRenderedPageBreak/>
        <w:t>Phase One Fire Standards</w:t>
      </w:r>
    </w:p>
    <w:p w14:paraId="2648443A" w14:textId="77777777" w:rsidR="00F14E72" w:rsidRPr="008C394B" w:rsidRDefault="004D602E" w:rsidP="00F14E72">
      <w:pPr>
        <w:rPr>
          <w:rFonts w:cstheme="minorHAnsi"/>
          <w:sz w:val="22"/>
        </w:rPr>
      </w:pPr>
      <w:r w:rsidRPr="008C394B">
        <w:rPr>
          <w:rFonts w:eastAsia="Arial" w:cstheme="minorHAnsi"/>
          <w:sz w:val="22"/>
        </w:rPr>
        <w:t>The first phase of Fire Standards was agreed by the Board and is show</w:t>
      </w:r>
      <w:r>
        <w:rPr>
          <w:rFonts w:eastAsia="Arial" w:cstheme="minorHAnsi"/>
          <w:sz w:val="22"/>
        </w:rPr>
        <w:t>n</w:t>
      </w:r>
      <w:r w:rsidRPr="008C394B">
        <w:rPr>
          <w:rFonts w:eastAsia="Arial" w:cstheme="minorHAnsi"/>
          <w:sz w:val="22"/>
        </w:rPr>
        <w:t xml:space="preserve"> in the figure </w:t>
      </w:r>
      <w:r>
        <w:rPr>
          <w:rFonts w:eastAsia="Arial" w:cstheme="minorHAnsi"/>
          <w:sz w:val="22"/>
        </w:rPr>
        <w:t>below</w:t>
      </w:r>
      <w:r w:rsidRPr="008C394B">
        <w:rPr>
          <w:rFonts w:eastAsia="Arial" w:cstheme="minorHAnsi"/>
          <w:sz w:val="22"/>
        </w:rPr>
        <w:t xml:space="preserve">. </w:t>
      </w:r>
      <w:r w:rsidR="00F14E72" w:rsidRPr="008C394B">
        <w:rPr>
          <w:rStyle w:val="normaltextrun"/>
          <w:rFonts w:cstheme="minorHAnsi"/>
          <w:sz w:val="22"/>
        </w:rPr>
        <w:t>T</w:t>
      </w:r>
      <w:r w:rsidR="00F14E72" w:rsidRPr="008C394B">
        <w:rPr>
          <w:rFonts w:cstheme="minorHAnsi"/>
          <w:sz w:val="22"/>
        </w:rPr>
        <w:t>he order for Fire Standards development has been based on</w:t>
      </w:r>
      <w:r w:rsidR="00F14E72">
        <w:rPr>
          <w:rFonts w:cstheme="minorHAnsi"/>
          <w:sz w:val="22"/>
        </w:rPr>
        <w:t xml:space="preserve"> </w:t>
      </w:r>
      <w:r w:rsidR="00F14E72" w:rsidRPr="008C394B">
        <w:rPr>
          <w:rFonts w:cstheme="minorHAnsi"/>
          <w:sz w:val="22"/>
        </w:rPr>
        <w:t xml:space="preserve">the national priorities for improvement identified through the SIM, taking into </w:t>
      </w:r>
      <w:r w:rsidR="00F14E72">
        <w:rPr>
          <w:rFonts w:cstheme="minorHAnsi"/>
          <w:sz w:val="22"/>
        </w:rPr>
        <w:t xml:space="preserve">consideration </w:t>
      </w:r>
      <w:r w:rsidR="00F14E72" w:rsidRPr="008C394B">
        <w:rPr>
          <w:rFonts w:cstheme="minorHAnsi"/>
          <w:sz w:val="22"/>
        </w:rPr>
        <w:t>where work was already</w:t>
      </w:r>
      <w:r w:rsidR="00F14E72">
        <w:rPr>
          <w:rFonts w:cstheme="minorHAnsi"/>
          <w:sz w:val="22"/>
        </w:rPr>
        <w:t xml:space="preserve"> </w:t>
      </w:r>
      <w:r w:rsidR="00F14E72" w:rsidRPr="008C394B">
        <w:rPr>
          <w:rFonts w:cstheme="minorHAnsi"/>
          <w:sz w:val="22"/>
        </w:rPr>
        <w:t>in progress to support a Fire</w:t>
      </w:r>
      <w:r w:rsidR="00F14E72">
        <w:rPr>
          <w:rFonts w:cstheme="minorHAnsi"/>
          <w:sz w:val="22"/>
        </w:rPr>
        <w:t xml:space="preserve"> </w:t>
      </w:r>
      <w:r w:rsidR="00F14E72" w:rsidRPr="008C394B">
        <w:rPr>
          <w:rFonts w:cstheme="minorHAnsi"/>
          <w:sz w:val="22"/>
        </w:rPr>
        <w:t>Standard.</w:t>
      </w:r>
    </w:p>
    <w:p w14:paraId="003D12E2" w14:textId="3B4B4AAD" w:rsidR="004D602E" w:rsidRPr="008C394B" w:rsidRDefault="004D602E" w:rsidP="004D602E">
      <w:pPr>
        <w:rPr>
          <w:rFonts w:cstheme="minorHAnsi"/>
        </w:rPr>
      </w:pPr>
      <w:r w:rsidRPr="008C394B">
        <w:rPr>
          <w:rFonts w:eastAsia="Arial" w:cstheme="minorHAnsi"/>
          <w:sz w:val="22"/>
        </w:rPr>
        <w:t>This figure</w:t>
      </w:r>
      <w:r w:rsidR="007F07EF">
        <w:rPr>
          <w:rFonts w:eastAsia="Arial" w:cstheme="minorHAnsi"/>
          <w:sz w:val="22"/>
        </w:rPr>
        <w:t xml:space="preserve"> shows</w:t>
      </w:r>
      <w:r w:rsidRPr="008C394B">
        <w:rPr>
          <w:rFonts w:eastAsia="Arial" w:cstheme="minorHAnsi"/>
          <w:sz w:val="22"/>
        </w:rPr>
        <w:t>:</w:t>
      </w:r>
    </w:p>
    <w:p w14:paraId="420A217F" w14:textId="77777777" w:rsidR="004D602E" w:rsidRPr="008C394B" w:rsidRDefault="004D602E" w:rsidP="004D602E">
      <w:pPr>
        <w:pStyle w:val="ListParagraph"/>
        <w:numPr>
          <w:ilvl w:val="0"/>
          <w:numId w:val="3"/>
        </w:numPr>
        <w:rPr>
          <w:rFonts w:eastAsiaTheme="minorEastAsia"/>
          <w:sz w:val="22"/>
        </w:rPr>
      </w:pPr>
      <w:r w:rsidRPr="008C394B">
        <w:rPr>
          <w:rFonts w:ascii="Calibri" w:eastAsia="Calibri" w:hAnsi="Calibri" w:cs="Calibri"/>
          <w:sz w:val="22"/>
        </w:rPr>
        <w:t>the responsible NFCC Programme or Committee</w:t>
      </w:r>
    </w:p>
    <w:p w14:paraId="7064946F" w14:textId="77777777" w:rsidR="00F35FB5" w:rsidRPr="00F35FB5" w:rsidRDefault="004D602E" w:rsidP="004D602E">
      <w:pPr>
        <w:pStyle w:val="ListParagraph"/>
        <w:numPr>
          <w:ilvl w:val="0"/>
          <w:numId w:val="3"/>
        </w:numPr>
        <w:rPr>
          <w:rFonts w:eastAsiaTheme="minorEastAsia"/>
          <w:sz w:val="22"/>
        </w:rPr>
      </w:pPr>
      <w:r w:rsidRPr="008C394B">
        <w:rPr>
          <w:rFonts w:ascii="Calibri" w:eastAsia="Calibri" w:hAnsi="Calibri" w:cs="Calibri"/>
          <w:sz w:val="22"/>
        </w:rPr>
        <w:t xml:space="preserve">the proposed Fire Standard title and; </w:t>
      </w:r>
    </w:p>
    <w:p w14:paraId="613AA785" w14:textId="6BDCBB9E" w:rsidR="6653082A" w:rsidRPr="00F35FB5" w:rsidRDefault="004D602E" w:rsidP="004D602E">
      <w:pPr>
        <w:pStyle w:val="ListParagraph"/>
        <w:numPr>
          <w:ilvl w:val="0"/>
          <w:numId w:val="3"/>
        </w:numPr>
        <w:rPr>
          <w:rFonts w:eastAsiaTheme="minorEastAsia"/>
          <w:sz w:val="22"/>
        </w:rPr>
      </w:pPr>
      <w:r w:rsidRPr="00F35FB5">
        <w:rPr>
          <w:rFonts w:ascii="Calibri" w:eastAsia="Calibri" w:hAnsi="Calibri" w:cs="Calibri"/>
          <w:sz w:val="22"/>
        </w:rPr>
        <w:t>the source of evidence providing the rationale for the requirement for a Fire Standard drawn from the NFCC Strategic Improvement Model (SIM)</w:t>
      </w:r>
      <w:r w:rsidR="00F14E72">
        <w:rPr>
          <w:rFonts w:ascii="Calibri" w:eastAsia="Calibri" w:hAnsi="Calibri" w:cs="Calibri"/>
          <w:sz w:val="22"/>
        </w:rPr>
        <w:t>.</w:t>
      </w:r>
    </w:p>
    <w:p w14:paraId="01402EF7" w14:textId="0E167EC8" w:rsidR="004E69E9" w:rsidRPr="00F14E72" w:rsidRDefault="00BF3782" w:rsidP="00F14E72">
      <w:pPr>
        <w:rPr>
          <w:rFonts w:cstheme="minorHAnsi"/>
          <w:sz w:val="22"/>
        </w:rPr>
      </w:pPr>
      <w:r>
        <w:rPr>
          <w:noProof/>
        </w:rPr>
        <w:drawing>
          <wp:anchor distT="0" distB="0" distL="114300" distR="114300" simplePos="0" relativeHeight="251658240" behindDoc="0" locked="0" layoutInCell="1" allowOverlap="1" wp14:anchorId="7C7EE615" wp14:editId="61DE70F6">
            <wp:simplePos x="0" y="0"/>
            <wp:positionH relativeFrom="column">
              <wp:posOffset>-18923</wp:posOffset>
            </wp:positionH>
            <wp:positionV relativeFrom="paragraph">
              <wp:posOffset>393877</wp:posOffset>
            </wp:positionV>
            <wp:extent cx="9496499" cy="280986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6499" cy="2809863"/>
                    </a:xfrm>
                    <a:prstGeom prst="rect">
                      <a:avLst/>
                    </a:prstGeom>
                    <a:noFill/>
                  </pic:spPr>
                </pic:pic>
              </a:graphicData>
            </a:graphic>
            <wp14:sizeRelH relativeFrom="page">
              <wp14:pctWidth>0</wp14:pctWidth>
            </wp14:sizeRelH>
            <wp14:sizeRelV relativeFrom="page">
              <wp14:pctHeight>0</wp14:pctHeight>
            </wp14:sizeRelV>
          </wp:anchor>
        </w:drawing>
      </w:r>
      <w:r w:rsidR="006F2379" w:rsidRPr="008C394B">
        <w:rPr>
          <w:rFonts w:cstheme="minorHAnsi"/>
          <w:sz w:val="22"/>
        </w:rPr>
        <w:t>A table showing progress against each Fire Standard and a timeline is shown in</w:t>
      </w:r>
      <w:r w:rsidR="00F14E72">
        <w:rPr>
          <w:rFonts w:cstheme="minorHAnsi"/>
          <w:sz w:val="22"/>
        </w:rPr>
        <w:t xml:space="preserve"> </w:t>
      </w:r>
      <w:r w:rsidR="006F2379" w:rsidRPr="008C394B">
        <w:rPr>
          <w:rFonts w:cstheme="minorHAnsi"/>
          <w:b/>
          <w:bCs/>
          <w:sz w:val="22"/>
        </w:rPr>
        <w:t>Appendix</w:t>
      </w:r>
      <w:r w:rsidR="006F2379" w:rsidRPr="008C394B">
        <w:rPr>
          <w:rFonts w:cstheme="minorHAnsi"/>
          <w:sz w:val="22"/>
        </w:rPr>
        <w:t xml:space="preserve"> </w:t>
      </w:r>
      <w:r w:rsidR="006F2379" w:rsidRPr="008C394B">
        <w:rPr>
          <w:rFonts w:cstheme="minorHAnsi"/>
          <w:b/>
          <w:bCs/>
          <w:sz w:val="22"/>
        </w:rPr>
        <w:t>A.</w:t>
      </w:r>
    </w:p>
    <w:p w14:paraId="61F0C010" w14:textId="77777777" w:rsidR="004E69E9" w:rsidRDefault="004E69E9" w:rsidP="000A5C3E">
      <w:pPr>
        <w:pStyle w:val="Heading1"/>
        <w:sectPr w:rsidR="004E69E9" w:rsidSect="004E69E9">
          <w:headerReference w:type="first" r:id="rId16"/>
          <w:footerReference w:type="first" r:id="rId17"/>
          <w:pgSz w:w="16838" w:h="11906" w:orient="landscape"/>
          <w:pgMar w:top="1077" w:right="1077" w:bottom="1077" w:left="1077" w:header="709" w:footer="709" w:gutter="0"/>
          <w:cols w:space="708"/>
          <w:titlePg/>
          <w:docGrid w:linePitch="360"/>
        </w:sectPr>
      </w:pPr>
    </w:p>
    <w:p w14:paraId="1C869E4C" w14:textId="34CAC4E8" w:rsidR="00FF2586" w:rsidRPr="00FF2586" w:rsidRDefault="00FF2586" w:rsidP="000A5C3E">
      <w:pPr>
        <w:pStyle w:val="Heading1"/>
      </w:pPr>
      <w:r w:rsidRPr="00FF2586">
        <w:lastRenderedPageBreak/>
        <w:t>Implementation  </w:t>
      </w:r>
    </w:p>
    <w:p w14:paraId="73738938" w14:textId="08AA1EC8" w:rsidR="00FF2586" w:rsidRPr="00523D61" w:rsidRDefault="00FF2586" w:rsidP="00FF2586">
      <w:pPr>
        <w:rPr>
          <w:rFonts w:cstheme="minorHAnsi"/>
          <w:sz w:val="22"/>
          <w:szCs w:val="20"/>
        </w:rPr>
      </w:pPr>
      <w:r w:rsidRPr="00523D61">
        <w:rPr>
          <w:rFonts w:cstheme="minorHAnsi"/>
          <w:sz w:val="22"/>
          <w:szCs w:val="20"/>
        </w:rPr>
        <w:t>As part of the Fire Standards development process, the impact on services is being considered. Whilst many services may already be achieving the Fire Standards a</w:t>
      </w:r>
      <w:r w:rsidR="00523D61">
        <w:rPr>
          <w:rFonts w:cstheme="minorHAnsi"/>
          <w:sz w:val="22"/>
          <w:szCs w:val="20"/>
        </w:rPr>
        <w:t xml:space="preserve">t the time </w:t>
      </w:r>
      <w:r w:rsidRPr="00523D61">
        <w:rPr>
          <w:rFonts w:cstheme="minorHAnsi"/>
          <w:sz w:val="22"/>
          <w:szCs w:val="20"/>
        </w:rPr>
        <w:t xml:space="preserve">they are published, other services may </w:t>
      </w:r>
      <w:r w:rsidR="00523D61">
        <w:rPr>
          <w:rFonts w:cstheme="minorHAnsi"/>
          <w:sz w:val="22"/>
          <w:szCs w:val="20"/>
        </w:rPr>
        <w:t xml:space="preserve">need </w:t>
      </w:r>
      <w:r w:rsidRPr="00523D61">
        <w:rPr>
          <w:rFonts w:cstheme="minorHAnsi"/>
          <w:sz w:val="22"/>
          <w:szCs w:val="20"/>
        </w:rPr>
        <w:t>time to fully align and achieve them</w:t>
      </w:r>
      <w:r w:rsidR="00523D61">
        <w:rPr>
          <w:rFonts w:cstheme="minorHAnsi"/>
          <w:sz w:val="22"/>
          <w:szCs w:val="20"/>
        </w:rPr>
        <w:t>,</w:t>
      </w:r>
      <w:r w:rsidRPr="00523D61">
        <w:rPr>
          <w:rFonts w:cstheme="minorHAnsi"/>
          <w:sz w:val="22"/>
          <w:szCs w:val="20"/>
        </w:rPr>
        <w:t xml:space="preserve"> which is accepted by the Board.  </w:t>
      </w:r>
    </w:p>
    <w:p w14:paraId="326431B7" w14:textId="77777777" w:rsidR="00FF2586" w:rsidRPr="00523D61" w:rsidRDefault="00FF2586" w:rsidP="00FF2586">
      <w:pPr>
        <w:rPr>
          <w:rFonts w:cstheme="minorHAnsi"/>
          <w:sz w:val="22"/>
          <w:szCs w:val="20"/>
        </w:rPr>
      </w:pPr>
      <w:r w:rsidRPr="00523D61">
        <w:rPr>
          <w:rFonts w:cstheme="minorHAnsi"/>
          <w:sz w:val="22"/>
          <w:szCs w:val="20"/>
        </w:rPr>
        <w:t>To help with implementation of both Fire Standards and other national products developed through the NFCC, the NFCC CPO is planning to establish an implementation team to increase levels of engagement with services and provide implementation support.  </w:t>
      </w:r>
    </w:p>
    <w:p w14:paraId="48D4036F" w14:textId="77777777" w:rsidR="00FF2586" w:rsidRPr="00523D61" w:rsidRDefault="00FF2586" w:rsidP="00FF2586">
      <w:pPr>
        <w:rPr>
          <w:rFonts w:cstheme="minorHAnsi"/>
          <w:sz w:val="22"/>
          <w:szCs w:val="20"/>
        </w:rPr>
      </w:pPr>
      <w:r w:rsidRPr="00523D61">
        <w:rPr>
          <w:rFonts w:cstheme="minorHAnsi"/>
          <w:sz w:val="22"/>
          <w:szCs w:val="20"/>
        </w:rPr>
        <w:t>Work to support services with achievement of the Operational Response (NOG) Fire Standards is in the planning stage. The aspiration is to connect services to share experiences in how successful implementation has been achieved with those services who are further behind with implementation.  </w:t>
      </w:r>
    </w:p>
    <w:p w14:paraId="26959DFF" w14:textId="77777777" w:rsidR="0007434E" w:rsidRPr="0007434E" w:rsidRDefault="0007434E" w:rsidP="0007434E">
      <w:pPr>
        <w:pStyle w:val="Heading1"/>
      </w:pPr>
      <w:r w:rsidRPr="0007434E">
        <w:t>The Board and HMICFRS </w:t>
      </w:r>
    </w:p>
    <w:p w14:paraId="54DB18BA" w14:textId="49022850" w:rsidR="0007434E" w:rsidRPr="00523D61" w:rsidRDefault="0007434E" w:rsidP="0007434E">
      <w:pPr>
        <w:rPr>
          <w:sz w:val="22"/>
          <w:szCs w:val="20"/>
        </w:rPr>
      </w:pPr>
      <w:r w:rsidRPr="00523D61">
        <w:rPr>
          <w:sz w:val="22"/>
          <w:szCs w:val="20"/>
        </w:rPr>
        <w:t xml:space="preserve">Dialogue is already underway between the Board and </w:t>
      </w:r>
      <w:r w:rsidR="009F44F6">
        <w:rPr>
          <w:sz w:val="22"/>
          <w:szCs w:val="20"/>
        </w:rPr>
        <w:t>Her Majesty’s Inspectorate of Constabulary and Fire and Rescue Services (</w:t>
      </w:r>
      <w:r w:rsidRPr="00523D61">
        <w:rPr>
          <w:sz w:val="22"/>
          <w:szCs w:val="20"/>
        </w:rPr>
        <w:t>HMICFRS</w:t>
      </w:r>
      <w:r w:rsidR="009F44F6">
        <w:rPr>
          <w:sz w:val="22"/>
          <w:szCs w:val="20"/>
        </w:rPr>
        <w:t>)</w:t>
      </w:r>
      <w:r w:rsidRPr="00523D61">
        <w:rPr>
          <w:sz w:val="22"/>
          <w:szCs w:val="20"/>
        </w:rPr>
        <w:t xml:space="preserve"> as they prepare for the next round of inspections to plan for how the Fire Standards will be integrated into the HMICFRS inspection frameworks and judgement criteria.  </w:t>
      </w:r>
    </w:p>
    <w:p w14:paraId="74507048" w14:textId="77777777" w:rsidR="0007434E" w:rsidRPr="00523D61" w:rsidRDefault="0007434E" w:rsidP="0007434E">
      <w:pPr>
        <w:rPr>
          <w:sz w:val="22"/>
          <w:szCs w:val="20"/>
        </w:rPr>
      </w:pPr>
      <w:r w:rsidRPr="00523D61">
        <w:rPr>
          <w:sz w:val="22"/>
          <w:szCs w:val="20"/>
        </w:rPr>
        <w:t>How well Fire Standards are contributing to sector improvement will be based on feedback from the HMICFRS through their inspection findings.  </w:t>
      </w:r>
    </w:p>
    <w:p w14:paraId="4CF07CC1" w14:textId="77777777" w:rsidR="0007434E" w:rsidRPr="00523D61" w:rsidRDefault="0007434E" w:rsidP="0007434E">
      <w:pPr>
        <w:rPr>
          <w:sz w:val="22"/>
          <w:szCs w:val="20"/>
        </w:rPr>
      </w:pPr>
      <w:r w:rsidRPr="00523D61">
        <w:rPr>
          <w:sz w:val="22"/>
          <w:szCs w:val="20"/>
        </w:rPr>
        <w:t>All Fire Standards will be periodically reviewed but should there be the need, dynamic reviews will be initiated if the Board become aware that the Fire Standard is not achieving the benefits and improvements it was proposed to do.  </w:t>
      </w:r>
    </w:p>
    <w:p w14:paraId="40EEE908" w14:textId="77777777" w:rsidR="0007434E" w:rsidRPr="0007434E" w:rsidRDefault="0007434E" w:rsidP="0007434E">
      <w:pPr>
        <w:pStyle w:val="Heading1"/>
      </w:pPr>
      <w:r w:rsidRPr="0007434E">
        <w:t>Communications and Engagement </w:t>
      </w:r>
    </w:p>
    <w:p w14:paraId="286EA77B" w14:textId="5B22C6FC" w:rsidR="0007434E" w:rsidRPr="00AD488F" w:rsidRDefault="0007434E" w:rsidP="0007434E">
      <w:pPr>
        <w:rPr>
          <w:sz w:val="22"/>
          <w:szCs w:val="20"/>
        </w:rPr>
      </w:pPr>
      <w:r w:rsidRPr="00AD488F">
        <w:rPr>
          <w:sz w:val="22"/>
          <w:szCs w:val="20"/>
        </w:rPr>
        <w:t xml:space="preserve">Direct communication and engagement with </w:t>
      </w:r>
      <w:r w:rsidR="00AD488F">
        <w:rPr>
          <w:sz w:val="22"/>
          <w:szCs w:val="20"/>
        </w:rPr>
        <w:t>authorities</w:t>
      </w:r>
      <w:r w:rsidRPr="00AD488F">
        <w:rPr>
          <w:sz w:val="22"/>
          <w:szCs w:val="20"/>
        </w:rPr>
        <w:t xml:space="preserve"> regarding Fire Standards has been constricted and limited by COVID-19 and its impact on services.  </w:t>
      </w:r>
    </w:p>
    <w:p w14:paraId="381BEFC7" w14:textId="1D8B4A38" w:rsidR="0007434E" w:rsidRPr="00AD488F" w:rsidRDefault="0007434E" w:rsidP="0007434E">
      <w:pPr>
        <w:rPr>
          <w:sz w:val="22"/>
          <w:szCs w:val="20"/>
        </w:rPr>
      </w:pPr>
      <w:r w:rsidRPr="00AD488F">
        <w:rPr>
          <w:sz w:val="22"/>
          <w:szCs w:val="20"/>
        </w:rPr>
        <w:t xml:space="preserve">The Board are conscious that they have not had the opportunity to engage with </w:t>
      </w:r>
      <w:r w:rsidR="00935FAA">
        <w:rPr>
          <w:sz w:val="22"/>
          <w:szCs w:val="20"/>
        </w:rPr>
        <w:t xml:space="preserve">service leaders and </w:t>
      </w:r>
      <w:r w:rsidRPr="00AD488F">
        <w:rPr>
          <w:sz w:val="22"/>
          <w:szCs w:val="20"/>
        </w:rPr>
        <w:t>senior managers in the ways traditionally available through conferences and workshops.  </w:t>
      </w:r>
      <w:r w:rsidR="00781EEF">
        <w:rPr>
          <w:sz w:val="22"/>
          <w:szCs w:val="20"/>
        </w:rPr>
        <w:t xml:space="preserve">Earlier in the summer </w:t>
      </w:r>
      <w:r w:rsidR="00D5688D">
        <w:rPr>
          <w:sz w:val="22"/>
          <w:szCs w:val="20"/>
        </w:rPr>
        <w:t xml:space="preserve">a </w:t>
      </w:r>
      <w:r w:rsidR="00D5688D" w:rsidRPr="00192BC9">
        <w:rPr>
          <w:sz w:val="22"/>
          <w:szCs w:val="20"/>
        </w:rPr>
        <w:t>newsletter</w:t>
      </w:r>
      <w:r w:rsidR="00D5688D">
        <w:rPr>
          <w:sz w:val="22"/>
          <w:szCs w:val="20"/>
        </w:rPr>
        <w:t xml:space="preserve"> providing a summary of progress and introducing the first phase of Fire Standards </w:t>
      </w:r>
      <w:r w:rsidR="00781EEF">
        <w:rPr>
          <w:sz w:val="22"/>
          <w:szCs w:val="20"/>
        </w:rPr>
        <w:t xml:space="preserve">was produced and is </w:t>
      </w:r>
      <w:hyperlink r:id="rId18" w:history="1">
        <w:r w:rsidR="00D5688D" w:rsidRPr="00192BC9">
          <w:rPr>
            <w:rStyle w:val="Hyperlink"/>
            <w:sz w:val="22"/>
            <w:szCs w:val="20"/>
          </w:rPr>
          <w:t>available online</w:t>
        </w:r>
      </w:hyperlink>
      <w:r w:rsidR="00781EEF">
        <w:rPr>
          <w:sz w:val="22"/>
          <w:szCs w:val="20"/>
        </w:rPr>
        <w:t xml:space="preserve">. </w:t>
      </w:r>
    </w:p>
    <w:p w14:paraId="22CA73D2" w14:textId="353089CA" w:rsidR="0007434E" w:rsidRDefault="0066799B" w:rsidP="0007434E">
      <w:pPr>
        <w:rPr>
          <w:sz w:val="22"/>
          <w:szCs w:val="20"/>
        </w:rPr>
      </w:pPr>
      <w:r>
        <w:rPr>
          <w:sz w:val="22"/>
          <w:szCs w:val="20"/>
        </w:rPr>
        <w:t xml:space="preserve">As </w:t>
      </w:r>
      <w:proofErr w:type="gramStart"/>
      <w:r>
        <w:rPr>
          <w:sz w:val="22"/>
          <w:szCs w:val="20"/>
        </w:rPr>
        <w:t>a number of</w:t>
      </w:r>
      <w:proofErr w:type="gramEnd"/>
      <w:r>
        <w:rPr>
          <w:sz w:val="22"/>
          <w:szCs w:val="20"/>
        </w:rPr>
        <w:t xml:space="preserve"> consultations are due for release in the coming months, t</w:t>
      </w:r>
      <w:r w:rsidR="0007434E" w:rsidRPr="00AD488F">
        <w:rPr>
          <w:sz w:val="22"/>
          <w:szCs w:val="20"/>
        </w:rPr>
        <w:t>o aid communications with services, the Board have proposed that each service nominate a strategic manager as a single point of contact for the Board. This is especially key as </w:t>
      </w:r>
      <w:proofErr w:type="gramStart"/>
      <w:r w:rsidR="0007434E" w:rsidRPr="00AD488F">
        <w:rPr>
          <w:sz w:val="22"/>
          <w:szCs w:val="20"/>
        </w:rPr>
        <w:t>a number of</w:t>
      </w:r>
      <w:proofErr w:type="gramEnd"/>
      <w:r w:rsidR="0007434E" w:rsidRPr="00AD488F">
        <w:rPr>
          <w:sz w:val="22"/>
          <w:szCs w:val="20"/>
        </w:rPr>
        <w:t> Fire Standards will progress to consultation over the Autumn and the Board are keen to ensure all services take the opportunity to engage in that process.  </w:t>
      </w:r>
    </w:p>
    <w:p w14:paraId="2CDFAFCE" w14:textId="63BE1CB7" w:rsidR="0066799B" w:rsidRPr="00AD488F" w:rsidRDefault="0066799B" w:rsidP="0007434E">
      <w:pPr>
        <w:rPr>
          <w:sz w:val="22"/>
          <w:szCs w:val="20"/>
        </w:rPr>
      </w:pPr>
      <w:r>
        <w:rPr>
          <w:sz w:val="22"/>
          <w:szCs w:val="20"/>
        </w:rPr>
        <w:t xml:space="preserve">The Board would welcome and appreciate the support of fire authority chairs and members in </w:t>
      </w:r>
      <w:r w:rsidR="0024393B">
        <w:rPr>
          <w:sz w:val="22"/>
          <w:szCs w:val="20"/>
        </w:rPr>
        <w:t>ensuring</w:t>
      </w:r>
      <w:r>
        <w:rPr>
          <w:sz w:val="22"/>
          <w:szCs w:val="20"/>
        </w:rPr>
        <w:t xml:space="preserve"> their services engage in the </w:t>
      </w:r>
      <w:r w:rsidR="0024393B">
        <w:rPr>
          <w:sz w:val="22"/>
          <w:szCs w:val="20"/>
        </w:rPr>
        <w:t xml:space="preserve">Fire Standards </w:t>
      </w:r>
      <w:r>
        <w:rPr>
          <w:sz w:val="22"/>
          <w:szCs w:val="20"/>
        </w:rPr>
        <w:t>consultations</w:t>
      </w:r>
      <w:r w:rsidR="0024393B">
        <w:rPr>
          <w:sz w:val="22"/>
          <w:szCs w:val="20"/>
        </w:rPr>
        <w:t xml:space="preserve"> as they are published and support activities to </w:t>
      </w:r>
      <w:r w:rsidR="00744616">
        <w:rPr>
          <w:sz w:val="22"/>
          <w:szCs w:val="20"/>
        </w:rPr>
        <w:t>achieve</w:t>
      </w:r>
      <w:r w:rsidR="0024393B">
        <w:rPr>
          <w:sz w:val="22"/>
          <w:szCs w:val="20"/>
        </w:rPr>
        <w:t xml:space="preserve"> those Fire Standards once approved.</w:t>
      </w:r>
    </w:p>
    <w:p w14:paraId="0C66144E" w14:textId="43259ED2" w:rsidR="00761354" w:rsidRDefault="00761354">
      <w:pPr>
        <w:spacing w:after="160" w:line="259" w:lineRule="auto"/>
      </w:pPr>
      <w:r>
        <w:lastRenderedPageBreak/>
        <w:br w:type="page"/>
      </w:r>
    </w:p>
    <w:p w14:paraId="19CE3FD0" w14:textId="77777777" w:rsidR="00761354" w:rsidRDefault="00761354" w:rsidP="0007434E">
      <w:pPr>
        <w:sectPr w:rsidR="00761354" w:rsidSect="004E69E9">
          <w:footerReference w:type="first" r:id="rId19"/>
          <w:pgSz w:w="11906" w:h="16838"/>
          <w:pgMar w:top="1077" w:right="1077" w:bottom="1077" w:left="1077" w:header="709" w:footer="709" w:gutter="0"/>
          <w:cols w:space="708"/>
          <w:titlePg/>
          <w:docGrid w:linePitch="360"/>
        </w:sectPr>
      </w:pPr>
    </w:p>
    <w:p w14:paraId="154AB7C2" w14:textId="38DAD138" w:rsidR="00761354" w:rsidRPr="0007434E" w:rsidRDefault="00761354" w:rsidP="0007434E"/>
    <w:tbl>
      <w:tblPr>
        <w:tblStyle w:val="TableGrid1"/>
        <w:tblW w:w="0" w:type="auto"/>
        <w:tblLook w:val="04A0" w:firstRow="1" w:lastRow="0" w:firstColumn="1" w:lastColumn="0" w:noHBand="0" w:noVBand="1"/>
      </w:tblPr>
      <w:tblGrid>
        <w:gridCol w:w="2566"/>
        <w:gridCol w:w="1163"/>
        <w:gridCol w:w="1167"/>
        <w:gridCol w:w="1021"/>
        <w:gridCol w:w="4141"/>
        <w:gridCol w:w="4616"/>
      </w:tblGrid>
      <w:tr w:rsidR="00761354" w:rsidRPr="00696AF3" w14:paraId="3E5B98A5" w14:textId="77777777" w:rsidTr="00CE1D92">
        <w:trPr>
          <w:tblHeader/>
        </w:trPr>
        <w:tc>
          <w:tcPr>
            <w:tcW w:w="2586" w:type="dxa"/>
            <w:shd w:val="clear" w:color="auto" w:fill="000000"/>
          </w:tcPr>
          <w:p w14:paraId="5387650B" w14:textId="77777777" w:rsidR="00761354" w:rsidRPr="00696AF3" w:rsidRDefault="00761354" w:rsidP="00CE1D92">
            <w:pPr>
              <w:spacing w:after="0"/>
              <w:rPr>
                <w:b/>
                <w:bCs/>
                <w:color w:val="FFFFFF"/>
                <w:szCs w:val="20"/>
                <w:lang w:val="en-GB"/>
              </w:rPr>
            </w:pPr>
            <w:r w:rsidRPr="00696AF3">
              <w:rPr>
                <w:b/>
                <w:bCs/>
                <w:color w:val="FFFFFF"/>
                <w:szCs w:val="20"/>
                <w:lang w:val="en-GB"/>
              </w:rPr>
              <w:t xml:space="preserve">Activity Area for Fire Standard </w:t>
            </w:r>
          </w:p>
        </w:tc>
        <w:tc>
          <w:tcPr>
            <w:tcW w:w="1084" w:type="dxa"/>
            <w:shd w:val="clear" w:color="auto" w:fill="000000"/>
          </w:tcPr>
          <w:p w14:paraId="0C3C4BD0"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1</w:t>
            </w:r>
            <w:r w:rsidRPr="00696AF3">
              <w:rPr>
                <w:b/>
                <w:bCs/>
                <w:color w:val="FFFFFF"/>
                <w:szCs w:val="20"/>
                <w:lang w:val="en-GB"/>
              </w:rPr>
              <w:br/>
            </w:r>
            <w:r w:rsidRPr="00696AF3">
              <w:rPr>
                <w:b/>
                <w:bCs/>
                <w:color w:val="FFFFFF"/>
                <w:sz w:val="16"/>
                <w:szCs w:val="14"/>
                <w:lang w:val="en-GB"/>
              </w:rPr>
              <w:t>(Scoping)</w:t>
            </w:r>
          </w:p>
        </w:tc>
        <w:tc>
          <w:tcPr>
            <w:tcW w:w="1167" w:type="dxa"/>
            <w:shd w:val="clear" w:color="auto" w:fill="000000"/>
          </w:tcPr>
          <w:p w14:paraId="003524DC"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2</w:t>
            </w:r>
            <w:r w:rsidRPr="00696AF3">
              <w:rPr>
                <w:b/>
                <w:bCs/>
                <w:color w:val="FFFFFF"/>
                <w:szCs w:val="20"/>
                <w:lang w:val="en-GB"/>
              </w:rPr>
              <w:br/>
            </w:r>
            <w:r w:rsidRPr="00696AF3">
              <w:rPr>
                <w:b/>
                <w:bCs/>
                <w:color w:val="FFFFFF"/>
                <w:sz w:val="16"/>
                <w:szCs w:val="14"/>
                <w:lang w:val="en-GB"/>
              </w:rPr>
              <w:t>(Development to post-consultation draft)</w:t>
            </w:r>
          </w:p>
        </w:tc>
        <w:tc>
          <w:tcPr>
            <w:tcW w:w="990" w:type="dxa"/>
            <w:shd w:val="clear" w:color="auto" w:fill="000000"/>
          </w:tcPr>
          <w:p w14:paraId="11D3CB8A" w14:textId="77777777" w:rsidR="00761354" w:rsidRPr="00696AF3" w:rsidRDefault="00761354" w:rsidP="00CE1D92">
            <w:pPr>
              <w:spacing w:after="0"/>
              <w:jc w:val="center"/>
              <w:rPr>
                <w:b/>
                <w:bCs/>
                <w:color w:val="FFFFFF"/>
                <w:szCs w:val="20"/>
                <w:lang w:val="en-GB"/>
              </w:rPr>
            </w:pPr>
            <w:r w:rsidRPr="00696AF3">
              <w:rPr>
                <w:b/>
                <w:bCs/>
                <w:color w:val="FFFFFF"/>
                <w:szCs w:val="20"/>
                <w:lang w:val="en-GB"/>
              </w:rPr>
              <w:t>Stage 3</w:t>
            </w:r>
            <w:r w:rsidRPr="00696AF3">
              <w:rPr>
                <w:b/>
                <w:bCs/>
                <w:color w:val="FFFFFF"/>
                <w:szCs w:val="20"/>
                <w:lang w:val="en-GB"/>
              </w:rPr>
              <w:br/>
            </w:r>
            <w:r w:rsidRPr="00696AF3">
              <w:rPr>
                <w:b/>
                <w:bCs/>
                <w:color w:val="FFFFFF"/>
                <w:sz w:val="16"/>
                <w:szCs w:val="14"/>
                <w:lang w:val="en-GB"/>
              </w:rPr>
              <w:t>(Final governance check, QA and sign off)</w:t>
            </w:r>
          </w:p>
        </w:tc>
        <w:tc>
          <w:tcPr>
            <w:tcW w:w="4181" w:type="dxa"/>
            <w:shd w:val="clear" w:color="auto" w:fill="000000"/>
          </w:tcPr>
          <w:p w14:paraId="053428C8" w14:textId="77777777" w:rsidR="00761354" w:rsidRPr="00696AF3" w:rsidRDefault="00761354" w:rsidP="00CE1D92">
            <w:pPr>
              <w:spacing w:after="0"/>
              <w:rPr>
                <w:b/>
                <w:bCs/>
                <w:color w:val="FFFFFF"/>
                <w:szCs w:val="20"/>
                <w:lang w:val="en-GB"/>
              </w:rPr>
            </w:pPr>
            <w:r w:rsidRPr="00696AF3">
              <w:rPr>
                <w:b/>
                <w:bCs/>
                <w:color w:val="FFFFFF"/>
                <w:szCs w:val="20"/>
                <w:lang w:val="en-GB"/>
              </w:rPr>
              <w:t>Summary of progress to date</w:t>
            </w:r>
          </w:p>
        </w:tc>
        <w:tc>
          <w:tcPr>
            <w:tcW w:w="4666" w:type="dxa"/>
            <w:shd w:val="clear" w:color="auto" w:fill="000000"/>
          </w:tcPr>
          <w:p w14:paraId="3D0D329D" w14:textId="77777777" w:rsidR="00761354" w:rsidRPr="00696AF3" w:rsidRDefault="00761354" w:rsidP="00CE1D92">
            <w:pPr>
              <w:spacing w:after="0"/>
              <w:rPr>
                <w:b/>
                <w:bCs/>
                <w:color w:val="FFFFFF"/>
                <w:szCs w:val="20"/>
                <w:lang w:val="en-GB"/>
              </w:rPr>
            </w:pPr>
            <w:r w:rsidRPr="00696AF3">
              <w:rPr>
                <w:b/>
                <w:bCs/>
                <w:color w:val="FFFFFF"/>
                <w:szCs w:val="20"/>
                <w:lang w:val="en-GB"/>
              </w:rPr>
              <w:t>Next steps</w:t>
            </w:r>
          </w:p>
        </w:tc>
      </w:tr>
      <w:tr w:rsidR="00761354" w:rsidRPr="00696AF3" w14:paraId="26934071" w14:textId="77777777" w:rsidTr="00CE1D92">
        <w:tc>
          <w:tcPr>
            <w:tcW w:w="2586" w:type="dxa"/>
          </w:tcPr>
          <w:p w14:paraId="5AFBB54D" w14:textId="77777777" w:rsidR="00761354" w:rsidRPr="00696AF3" w:rsidRDefault="00761354" w:rsidP="00CE1D92">
            <w:pPr>
              <w:spacing w:after="0"/>
              <w:rPr>
                <w:szCs w:val="20"/>
                <w:lang w:val="en-GB"/>
              </w:rPr>
            </w:pPr>
            <w:r w:rsidRPr="00696AF3">
              <w:rPr>
                <w:szCs w:val="20"/>
                <w:lang w:val="en-GB"/>
              </w:rPr>
              <w:t>Pilot Fire Standard – Emergency Response Driving</w:t>
            </w:r>
          </w:p>
        </w:tc>
        <w:tc>
          <w:tcPr>
            <w:tcW w:w="1084" w:type="dxa"/>
            <w:shd w:val="clear" w:color="auto" w:fill="00B050"/>
          </w:tcPr>
          <w:p w14:paraId="05673021" w14:textId="77777777" w:rsidR="00761354" w:rsidRPr="00696AF3" w:rsidRDefault="00761354" w:rsidP="00CE1D92">
            <w:pPr>
              <w:spacing w:after="0"/>
              <w:jc w:val="center"/>
              <w:rPr>
                <w:szCs w:val="20"/>
                <w:lang w:val="en-GB"/>
              </w:rPr>
            </w:pPr>
            <w:r w:rsidRPr="00696AF3">
              <w:rPr>
                <w:szCs w:val="20"/>
                <w:lang w:val="en-GB"/>
              </w:rPr>
              <w:t>Complete</w:t>
            </w:r>
          </w:p>
        </w:tc>
        <w:tc>
          <w:tcPr>
            <w:tcW w:w="1167" w:type="dxa"/>
            <w:shd w:val="clear" w:color="auto" w:fill="00B050"/>
          </w:tcPr>
          <w:p w14:paraId="62AE1DB4"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4CB679AD"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tcPr>
          <w:p w14:paraId="0F66C249"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Awaiting outcomes of discussions with </w:t>
            </w:r>
            <w:proofErr w:type="spellStart"/>
            <w:r w:rsidRPr="00696AF3">
              <w:rPr>
                <w:szCs w:val="20"/>
                <w:lang w:val="en-GB"/>
              </w:rPr>
              <w:t>DfT</w:t>
            </w:r>
            <w:proofErr w:type="spellEnd"/>
            <w:r w:rsidRPr="00696AF3">
              <w:rPr>
                <w:szCs w:val="20"/>
                <w:lang w:val="en-GB"/>
              </w:rPr>
              <w:t xml:space="preserve"> regarding legislation and impact on services</w:t>
            </w:r>
          </w:p>
        </w:tc>
        <w:tc>
          <w:tcPr>
            <w:tcW w:w="4666" w:type="dxa"/>
          </w:tcPr>
          <w:p w14:paraId="7438153A"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Review underpinning guidance </w:t>
            </w:r>
            <w:proofErr w:type="gramStart"/>
            <w:r w:rsidRPr="00696AF3">
              <w:rPr>
                <w:szCs w:val="20"/>
                <w:lang w:val="en-GB"/>
              </w:rPr>
              <w:t>in light of</w:t>
            </w:r>
            <w:proofErr w:type="gramEnd"/>
            <w:r w:rsidRPr="00696AF3">
              <w:rPr>
                <w:szCs w:val="20"/>
                <w:lang w:val="en-GB"/>
              </w:rPr>
              <w:t xml:space="preserve"> outcomes of NFCC / Home Office / </w:t>
            </w:r>
            <w:proofErr w:type="spellStart"/>
            <w:r w:rsidRPr="00696AF3">
              <w:rPr>
                <w:szCs w:val="20"/>
                <w:lang w:val="en-GB"/>
              </w:rPr>
              <w:t>DfT</w:t>
            </w:r>
            <w:proofErr w:type="spellEnd"/>
            <w:r w:rsidRPr="00696AF3">
              <w:rPr>
                <w:szCs w:val="20"/>
                <w:lang w:val="en-GB"/>
              </w:rPr>
              <w:t xml:space="preserve"> discussions</w:t>
            </w:r>
          </w:p>
        </w:tc>
      </w:tr>
      <w:tr w:rsidR="00761354" w:rsidRPr="00696AF3" w14:paraId="11F6C499" w14:textId="77777777" w:rsidTr="00CE1D92">
        <w:tc>
          <w:tcPr>
            <w:tcW w:w="2586" w:type="dxa"/>
          </w:tcPr>
          <w:p w14:paraId="7A1BF7F4" w14:textId="77777777" w:rsidR="00761354" w:rsidRPr="00696AF3" w:rsidRDefault="00761354" w:rsidP="00CE1D92">
            <w:pPr>
              <w:spacing w:after="0"/>
              <w:rPr>
                <w:szCs w:val="20"/>
                <w:lang w:val="en-GB"/>
              </w:rPr>
            </w:pPr>
            <w:r w:rsidRPr="00696AF3">
              <w:rPr>
                <w:szCs w:val="20"/>
                <w:lang w:val="en-GB"/>
              </w:rPr>
              <w:t>Operational preparedness</w:t>
            </w:r>
          </w:p>
        </w:tc>
        <w:tc>
          <w:tcPr>
            <w:tcW w:w="1084" w:type="dxa"/>
            <w:shd w:val="clear" w:color="auto" w:fill="00B050"/>
          </w:tcPr>
          <w:p w14:paraId="1E0441BB"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245A609A"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A38BA3B"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val="restart"/>
          </w:tcPr>
          <w:p w14:paraId="2D4D2B72" w14:textId="77777777" w:rsidR="00761354" w:rsidRPr="00696AF3" w:rsidRDefault="00761354" w:rsidP="00761354">
            <w:pPr>
              <w:numPr>
                <w:ilvl w:val="0"/>
                <w:numId w:val="8"/>
              </w:numPr>
              <w:spacing w:after="0"/>
              <w:contextualSpacing/>
              <w:rPr>
                <w:szCs w:val="20"/>
                <w:lang w:val="en-GB"/>
              </w:rPr>
            </w:pPr>
            <w:r w:rsidRPr="00696AF3">
              <w:rPr>
                <w:szCs w:val="20"/>
                <w:lang w:val="en-GB"/>
              </w:rPr>
              <w:t>Being led by the NFCC Operations Committee</w:t>
            </w:r>
          </w:p>
          <w:p w14:paraId="04888F3B"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Draft Fire Standards completed </w:t>
            </w:r>
          </w:p>
          <w:p w14:paraId="05EB839C" w14:textId="77777777" w:rsidR="00761354" w:rsidRPr="00696AF3" w:rsidRDefault="00761354" w:rsidP="00761354">
            <w:pPr>
              <w:numPr>
                <w:ilvl w:val="0"/>
                <w:numId w:val="8"/>
              </w:numPr>
              <w:spacing w:after="0"/>
              <w:contextualSpacing/>
              <w:rPr>
                <w:szCs w:val="20"/>
                <w:lang w:val="en-GB"/>
              </w:rPr>
            </w:pPr>
            <w:r w:rsidRPr="00696AF3">
              <w:rPr>
                <w:szCs w:val="20"/>
                <w:lang w:val="en-GB"/>
              </w:rPr>
              <w:t>Peer review completed during June 2020</w:t>
            </w:r>
          </w:p>
          <w:p w14:paraId="37249B7D" w14:textId="77777777" w:rsidR="00761354" w:rsidRPr="00696AF3" w:rsidRDefault="00761354" w:rsidP="00761354">
            <w:pPr>
              <w:numPr>
                <w:ilvl w:val="0"/>
                <w:numId w:val="8"/>
              </w:numPr>
              <w:spacing w:after="0"/>
              <w:contextualSpacing/>
              <w:rPr>
                <w:szCs w:val="20"/>
                <w:lang w:val="en-GB"/>
              </w:rPr>
            </w:pPr>
            <w:r w:rsidRPr="00696AF3">
              <w:rPr>
                <w:szCs w:val="20"/>
                <w:lang w:val="en-GB"/>
              </w:rPr>
              <w:t>Consultation started in mid-July 2020</w:t>
            </w:r>
          </w:p>
          <w:p w14:paraId="126DDD82" w14:textId="77777777" w:rsidR="00761354" w:rsidRPr="00696AF3" w:rsidRDefault="00761354" w:rsidP="00761354">
            <w:pPr>
              <w:numPr>
                <w:ilvl w:val="0"/>
                <w:numId w:val="8"/>
              </w:numPr>
              <w:spacing w:after="0"/>
              <w:contextualSpacing/>
              <w:rPr>
                <w:szCs w:val="20"/>
                <w:lang w:val="en-GB"/>
              </w:rPr>
            </w:pPr>
            <w:r w:rsidRPr="00696AF3">
              <w:rPr>
                <w:szCs w:val="20"/>
                <w:lang w:val="en-GB"/>
              </w:rPr>
              <w:t>Implication impacts identified</w:t>
            </w:r>
          </w:p>
          <w:p w14:paraId="1BD78890"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Work to establish an implementation working group to support services - initiated July 2020 </w:t>
            </w:r>
          </w:p>
          <w:p w14:paraId="369EC8F7" w14:textId="77777777" w:rsidR="00761354" w:rsidRPr="00696AF3" w:rsidRDefault="00761354" w:rsidP="00761354">
            <w:pPr>
              <w:numPr>
                <w:ilvl w:val="0"/>
                <w:numId w:val="8"/>
              </w:numPr>
              <w:spacing w:after="0"/>
              <w:contextualSpacing/>
              <w:rPr>
                <w:szCs w:val="20"/>
                <w:lang w:val="en-GB"/>
              </w:rPr>
            </w:pPr>
            <w:r w:rsidRPr="00696AF3">
              <w:rPr>
                <w:szCs w:val="20"/>
                <w:lang w:val="en-GB"/>
              </w:rPr>
              <w:t>Development of implementation handbook planned</w:t>
            </w:r>
          </w:p>
        </w:tc>
        <w:tc>
          <w:tcPr>
            <w:tcW w:w="4666" w:type="dxa"/>
            <w:vMerge w:val="restart"/>
          </w:tcPr>
          <w:p w14:paraId="04907E9B" w14:textId="77777777" w:rsidR="00761354" w:rsidRPr="00696AF3" w:rsidRDefault="00761354" w:rsidP="00761354">
            <w:pPr>
              <w:numPr>
                <w:ilvl w:val="0"/>
                <w:numId w:val="8"/>
              </w:numPr>
              <w:spacing w:after="0"/>
              <w:contextualSpacing/>
              <w:rPr>
                <w:szCs w:val="20"/>
                <w:lang w:val="en-GB"/>
              </w:rPr>
            </w:pPr>
            <w:r w:rsidRPr="00696AF3">
              <w:rPr>
                <w:szCs w:val="20"/>
                <w:lang w:val="en-GB"/>
              </w:rPr>
              <w:t>Consultation due to complete early September</w:t>
            </w:r>
          </w:p>
          <w:p w14:paraId="3655AFBD" w14:textId="77777777" w:rsidR="00761354" w:rsidRPr="00696AF3" w:rsidRDefault="00761354" w:rsidP="00761354">
            <w:pPr>
              <w:numPr>
                <w:ilvl w:val="0"/>
                <w:numId w:val="8"/>
              </w:numPr>
              <w:spacing w:after="0"/>
              <w:contextualSpacing/>
              <w:rPr>
                <w:szCs w:val="20"/>
                <w:lang w:val="en-GB"/>
              </w:rPr>
            </w:pPr>
            <w:r w:rsidRPr="00696AF3">
              <w:rPr>
                <w:szCs w:val="20"/>
                <w:lang w:val="en-GB"/>
              </w:rPr>
              <w:t>Results collated, analysed and findings report produced during September</w:t>
            </w:r>
          </w:p>
          <w:p w14:paraId="1043BEAE" w14:textId="77777777" w:rsidR="00761354" w:rsidRPr="00696AF3" w:rsidRDefault="00761354" w:rsidP="00761354">
            <w:pPr>
              <w:numPr>
                <w:ilvl w:val="0"/>
                <w:numId w:val="8"/>
              </w:numPr>
              <w:spacing w:after="0"/>
              <w:contextualSpacing/>
              <w:rPr>
                <w:szCs w:val="20"/>
                <w:lang w:val="en-GB"/>
              </w:rPr>
            </w:pPr>
            <w:r w:rsidRPr="00696AF3">
              <w:rPr>
                <w:szCs w:val="20"/>
                <w:lang w:val="en-GB"/>
              </w:rPr>
              <w:t xml:space="preserve">Re-present to Board to gain approval for stage 3 </w:t>
            </w:r>
          </w:p>
        </w:tc>
      </w:tr>
      <w:tr w:rsidR="00761354" w:rsidRPr="00696AF3" w14:paraId="59BC5426" w14:textId="77777777" w:rsidTr="00CE1D92">
        <w:tc>
          <w:tcPr>
            <w:tcW w:w="2586" w:type="dxa"/>
          </w:tcPr>
          <w:p w14:paraId="42E0DB94" w14:textId="77777777" w:rsidR="00761354" w:rsidRPr="00696AF3" w:rsidRDefault="00761354" w:rsidP="00CE1D92">
            <w:pPr>
              <w:spacing w:after="0"/>
              <w:rPr>
                <w:szCs w:val="20"/>
                <w:lang w:val="en-GB"/>
              </w:rPr>
            </w:pPr>
            <w:r w:rsidRPr="00696AF3">
              <w:rPr>
                <w:szCs w:val="20"/>
                <w:lang w:val="en-GB"/>
              </w:rPr>
              <w:t>Operational competence</w:t>
            </w:r>
          </w:p>
        </w:tc>
        <w:tc>
          <w:tcPr>
            <w:tcW w:w="1084" w:type="dxa"/>
            <w:shd w:val="clear" w:color="auto" w:fill="00B050"/>
          </w:tcPr>
          <w:p w14:paraId="475486DF"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10C6E524"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9515E89"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tcPr>
          <w:p w14:paraId="01A47A0D" w14:textId="77777777" w:rsidR="00761354" w:rsidRPr="00696AF3" w:rsidRDefault="00761354" w:rsidP="00CE1D92">
            <w:pPr>
              <w:spacing w:after="0"/>
              <w:rPr>
                <w:szCs w:val="20"/>
                <w:lang w:val="en-GB"/>
              </w:rPr>
            </w:pPr>
          </w:p>
        </w:tc>
        <w:tc>
          <w:tcPr>
            <w:tcW w:w="4666" w:type="dxa"/>
            <w:vMerge/>
          </w:tcPr>
          <w:p w14:paraId="1DEAF4C1" w14:textId="77777777" w:rsidR="00761354" w:rsidRPr="00696AF3" w:rsidRDefault="00761354" w:rsidP="00CE1D92">
            <w:pPr>
              <w:spacing w:after="0"/>
              <w:rPr>
                <w:szCs w:val="20"/>
                <w:lang w:val="en-GB"/>
              </w:rPr>
            </w:pPr>
          </w:p>
        </w:tc>
      </w:tr>
      <w:tr w:rsidR="00761354" w:rsidRPr="00696AF3" w14:paraId="0769F2F7" w14:textId="77777777" w:rsidTr="00CE1D92">
        <w:trPr>
          <w:trHeight w:val="1167"/>
        </w:trPr>
        <w:tc>
          <w:tcPr>
            <w:tcW w:w="2586" w:type="dxa"/>
          </w:tcPr>
          <w:p w14:paraId="1CFC7771" w14:textId="77777777" w:rsidR="00761354" w:rsidRDefault="00761354" w:rsidP="00CE1D92">
            <w:pPr>
              <w:spacing w:after="0"/>
              <w:rPr>
                <w:szCs w:val="20"/>
                <w:lang w:val="en-GB"/>
              </w:rPr>
            </w:pPr>
            <w:r w:rsidRPr="00696AF3">
              <w:rPr>
                <w:szCs w:val="20"/>
                <w:lang w:val="en-GB"/>
              </w:rPr>
              <w:t>Operational learning</w:t>
            </w:r>
          </w:p>
          <w:p w14:paraId="4C5E31B0" w14:textId="77777777" w:rsidR="00210501" w:rsidRPr="00210501" w:rsidRDefault="00210501" w:rsidP="00210501">
            <w:pPr>
              <w:rPr>
                <w:szCs w:val="20"/>
              </w:rPr>
            </w:pPr>
          </w:p>
          <w:p w14:paraId="5BBC7E0C" w14:textId="77777777" w:rsidR="00210501" w:rsidRPr="00210501" w:rsidRDefault="00210501" w:rsidP="00210501">
            <w:pPr>
              <w:rPr>
                <w:szCs w:val="20"/>
              </w:rPr>
            </w:pPr>
          </w:p>
          <w:p w14:paraId="509F14B6" w14:textId="77777777" w:rsidR="00210501" w:rsidRPr="00210501" w:rsidRDefault="00210501" w:rsidP="00210501">
            <w:pPr>
              <w:rPr>
                <w:szCs w:val="20"/>
              </w:rPr>
            </w:pPr>
          </w:p>
          <w:p w14:paraId="1AE39ED4" w14:textId="77777777" w:rsidR="00210501" w:rsidRPr="00210501" w:rsidRDefault="00210501" w:rsidP="00210501">
            <w:pPr>
              <w:rPr>
                <w:szCs w:val="20"/>
              </w:rPr>
            </w:pPr>
          </w:p>
          <w:p w14:paraId="227F41E5" w14:textId="77777777" w:rsidR="00210501" w:rsidRPr="00210501" w:rsidRDefault="00210501" w:rsidP="00210501">
            <w:pPr>
              <w:rPr>
                <w:szCs w:val="20"/>
              </w:rPr>
            </w:pPr>
          </w:p>
          <w:p w14:paraId="7E2FC97D" w14:textId="77777777" w:rsidR="00210501" w:rsidRPr="00210501" w:rsidRDefault="00210501" w:rsidP="00210501">
            <w:pPr>
              <w:rPr>
                <w:szCs w:val="20"/>
              </w:rPr>
            </w:pPr>
          </w:p>
          <w:p w14:paraId="28F51873" w14:textId="070FA4BE" w:rsidR="00210501" w:rsidRPr="00210501" w:rsidRDefault="00210501" w:rsidP="00210501">
            <w:pPr>
              <w:rPr>
                <w:szCs w:val="20"/>
              </w:rPr>
            </w:pPr>
          </w:p>
        </w:tc>
        <w:tc>
          <w:tcPr>
            <w:tcW w:w="1084" w:type="dxa"/>
            <w:shd w:val="clear" w:color="auto" w:fill="00B050"/>
          </w:tcPr>
          <w:p w14:paraId="5DB7BF74"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6D38B083"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32D87698" w14:textId="77777777" w:rsidR="00761354" w:rsidRPr="00696AF3" w:rsidRDefault="00761354" w:rsidP="00CE1D92">
            <w:pPr>
              <w:spacing w:after="0"/>
              <w:jc w:val="center"/>
              <w:rPr>
                <w:szCs w:val="20"/>
                <w:lang w:val="en-GB"/>
              </w:rPr>
            </w:pPr>
            <w:r w:rsidRPr="00696AF3">
              <w:rPr>
                <w:szCs w:val="20"/>
                <w:lang w:val="en-GB"/>
              </w:rPr>
              <w:t>Dec 2020</w:t>
            </w:r>
          </w:p>
        </w:tc>
        <w:tc>
          <w:tcPr>
            <w:tcW w:w="4181" w:type="dxa"/>
            <w:vMerge/>
          </w:tcPr>
          <w:p w14:paraId="354A795D" w14:textId="77777777" w:rsidR="00761354" w:rsidRPr="00696AF3" w:rsidRDefault="00761354" w:rsidP="00CE1D92">
            <w:pPr>
              <w:spacing w:after="0"/>
              <w:rPr>
                <w:szCs w:val="20"/>
                <w:lang w:val="en-GB"/>
              </w:rPr>
            </w:pPr>
          </w:p>
        </w:tc>
        <w:tc>
          <w:tcPr>
            <w:tcW w:w="4666" w:type="dxa"/>
            <w:vMerge/>
          </w:tcPr>
          <w:p w14:paraId="051EBDF4" w14:textId="77777777" w:rsidR="00761354" w:rsidRPr="00696AF3" w:rsidRDefault="00761354" w:rsidP="00CE1D92">
            <w:pPr>
              <w:spacing w:after="0"/>
              <w:rPr>
                <w:szCs w:val="20"/>
                <w:lang w:val="en-GB"/>
              </w:rPr>
            </w:pPr>
          </w:p>
        </w:tc>
      </w:tr>
      <w:tr w:rsidR="00761354" w:rsidRPr="00696AF3" w14:paraId="2258091F" w14:textId="77777777" w:rsidTr="00CE1D92">
        <w:trPr>
          <w:trHeight w:val="2105"/>
        </w:trPr>
        <w:tc>
          <w:tcPr>
            <w:tcW w:w="2586" w:type="dxa"/>
            <w:shd w:val="clear" w:color="auto" w:fill="auto"/>
          </w:tcPr>
          <w:p w14:paraId="069A9F7D" w14:textId="77777777" w:rsidR="00761354" w:rsidRPr="00696AF3" w:rsidRDefault="00761354" w:rsidP="00CE1D92">
            <w:pPr>
              <w:spacing w:after="0"/>
              <w:rPr>
                <w:szCs w:val="20"/>
                <w:lang w:val="en-GB"/>
              </w:rPr>
            </w:pPr>
            <w:r w:rsidRPr="00696AF3">
              <w:rPr>
                <w:szCs w:val="20"/>
                <w:lang w:val="en-GB"/>
              </w:rPr>
              <w:lastRenderedPageBreak/>
              <w:t>Code of Ethics</w:t>
            </w:r>
          </w:p>
        </w:tc>
        <w:tc>
          <w:tcPr>
            <w:tcW w:w="1084" w:type="dxa"/>
            <w:shd w:val="clear" w:color="auto" w:fill="00B050"/>
          </w:tcPr>
          <w:p w14:paraId="74E522E6"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1578BD01"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shd w:val="clear" w:color="auto" w:fill="auto"/>
          </w:tcPr>
          <w:p w14:paraId="53F7951F" w14:textId="77777777" w:rsidR="00761354" w:rsidRPr="00696AF3" w:rsidRDefault="00761354" w:rsidP="00CE1D92">
            <w:pPr>
              <w:spacing w:after="0"/>
              <w:jc w:val="center"/>
              <w:rPr>
                <w:szCs w:val="20"/>
                <w:lang w:val="en-GB"/>
              </w:rPr>
            </w:pPr>
            <w:r w:rsidRPr="00696AF3">
              <w:rPr>
                <w:szCs w:val="20"/>
                <w:lang w:val="en-GB"/>
              </w:rPr>
              <w:t>Dec 2020/</w:t>
            </w:r>
          </w:p>
          <w:p w14:paraId="5C20A438" w14:textId="77777777" w:rsidR="00761354" w:rsidRPr="00696AF3" w:rsidRDefault="00761354" w:rsidP="00CE1D92">
            <w:pPr>
              <w:spacing w:after="0"/>
              <w:jc w:val="center"/>
              <w:rPr>
                <w:szCs w:val="20"/>
                <w:lang w:val="en-GB"/>
              </w:rPr>
            </w:pPr>
            <w:r w:rsidRPr="00696AF3">
              <w:rPr>
                <w:szCs w:val="20"/>
                <w:lang w:val="en-GB"/>
              </w:rPr>
              <w:t>Jan2021</w:t>
            </w:r>
          </w:p>
        </w:tc>
        <w:tc>
          <w:tcPr>
            <w:tcW w:w="4181" w:type="dxa"/>
            <w:shd w:val="clear" w:color="auto" w:fill="auto"/>
          </w:tcPr>
          <w:p w14:paraId="6B48F000"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NFCC People Programme (Leadership Project)</w:t>
            </w:r>
          </w:p>
          <w:p w14:paraId="682C3346" w14:textId="77777777" w:rsidR="00761354" w:rsidRPr="00696AF3" w:rsidRDefault="00761354" w:rsidP="00761354">
            <w:pPr>
              <w:numPr>
                <w:ilvl w:val="0"/>
                <w:numId w:val="9"/>
              </w:numPr>
              <w:spacing w:after="0"/>
              <w:contextualSpacing/>
              <w:rPr>
                <w:szCs w:val="20"/>
                <w:lang w:val="en-GB"/>
              </w:rPr>
            </w:pPr>
            <w:r w:rsidRPr="00696AF3">
              <w:rPr>
                <w:szCs w:val="20"/>
                <w:lang w:val="en-GB"/>
              </w:rPr>
              <w:t>Draft Fire Standard being revised following feedback from Board</w:t>
            </w:r>
          </w:p>
          <w:p w14:paraId="02B7E744" w14:textId="77777777" w:rsidR="00761354" w:rsidRPr="00696AF3" w:rsidRDefault="00761354" w:rsidP="00761354">
            <w:pPr>
              <w:numPr>
                <w:ilvl w:val="0"/>
                <w:numId w:val="9"/>
              </w:numPr>
              <w:spacing w:after="0"/>
              <w:contextualSpacing/>
              <w:rPr>
                <w:szCs w:val="20"/>
                <w:lang w:val="en-GB"/>
              </w:rPr>
            </w:pPr>
            <w:r w:rsidRPr="00696AF3">
              <w:rPr>
                <w:szCs w:val="20"/>
                <w:lang w:val="en-GB"/>
              </w:rPr>
              <w:t>Re-defined to be a national Code of Ethics</w:t>
            </w:r>
          </w:p>
          <w:p w14:paraId="642FBF38" w14:textId="77777777" w:rsidR="00761354" w:rsidRPr="00696AF3" w:rsidRDefault="00761354" w:rsidP="00761354">
            <w:pPr>
              <w:numPr>
                <w:ilvl w:val="0"/>
                <w:numId w:val="9"/>
              </w:numPr>
              <w:spacing w:after="0"/>
              <w:contextualSpacing/>
              <w:rPr>
                <w:szCs w:val="20"/>
                <w:lang w:val="en-GB"/>
              </w:rPr>
            </w:pPr>
            <w:r w:rsidRPr="00696AF3">
              <w:rPr>
                <w:szCs w:val="20"/>
                <w:lang w:val="en-GB"/>
              </w:rPr>
              <w:t>Work to develop the draft Code of Ethics is underway which will allow completion of the draft Fire Standard</w:t>
            </w:r>
          </w:p>
          <w:p w14:paraId="16C7A4EF" w14:textId="77777777" w:rsidR="00761354" w:rsidRPr="00696AF3" w:rsidRDefault="00761354" w:rsidP="00761354">
            <w:pPr>
              <w:numPr>
                <w:ilvl w:val="0"/>
                <w:numId w:val="9"/>
              </w:numPr>
              <w:spacing w:after="0"/>
              <w:contextualSpacing/>
              <w:rPr>
                <w:szCs w:val="20"/>
                <w:lang w:val="en-GB"/>
              </w:rPr>
            </w:pPr>
            <w:r w:rsidRPr="00696AF3">
              <w:rPr>
                <w:szCs w:val="20"/>
                <w:lang w:val="en-GB"/>
              </w:rPr>
              <w:t>Peer review continued during July and August</w:t>
            </w:r>
          </w:p>
        </w:tc>
        <w:tc>
          <w:tcPr>
            <w:tcW w:w="4666" w:type="dxa"/>
            <w:shd w:val="clear" w:color="auto" w:fill="auto"/>
          </w:tcPr>
          <w:p w14:paraId="040F2A49" w14:textId="77777777" w:rsidR="00761354" w:rsidRPr="00696AF3" w:rsidRDefault="00761354" w:rsidP="00761354">
            <w:pPr>
              <w:numPr>
                <w:ilvl w:val="0"/>
                <w:numId w:val="10"/>
              </w:numPr>
              <w:spacing w:after="0"/>
              <w:contextualSpacing/>
              <w:rPr>
                <w:szCs w:val="20"/>
                <w:lang w:val="en-GB"/>
              </w:rPr>
            </w:pPr>
            <w:r w:rsidRPr="00696AF3">
              <w:rPr>
                <w:szCs w:val="20"/>
                <w:lang w:val="en-GB"/>
              </w:rPr>
              <w:t>Identify implementation impacts and decision on supporting guidelines required</w:t>
            </w:r>
          </w:p>
          <w:p w14:paraId="54D5F49B"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of both Fire Standards and Code of Ethics planned to start Sep 2020 for 6 weeks</w:t>
            </w:r>
          </w:p>
          <w:p w14:paraId="2F15C017"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responses to be collated analysed and findings report produced during November 2020</w:t>
            </w:r>
          </w:p>
          <w:p w14:paraId="70770DC4" w14:textId="77777777" w:rsidR="00761354" w:rsidRPr="00696AF3" w:rsidRDefault="00761354" w:rsidP="00761354">
            <w:pPr>
              <w:numPr>
                <w:ilvl w:val="0"/>
                <w:numId w:val="10"/>
              </w:numPr>
              <w:spacing w:after="0"/>
              <w:contextualSpacing/>
              <w:rPr>
                <w:szCs w:val="20"/>
                <w:lang w:val="en-GB"/>
              </w:rPr>
            </w:pPr>
            <w:r w:rsidRPr="00696AF3">
              <w:rPr>
                <w:szCs w:val="20"/>
                <w:lang w:val="en-GB"/>
              </w:rPr>
              <w:t>Potential for post-consultation draft and supporting Code of Ethics to be re-presented to Board Dec 2020</w:t>
            </w:r>
          </w:p>
        </w:tc>
      </w:tr>
      <w:tr w:rsidR="00761354" w:rsidRPr="00696AF3" w14:paraId="0D731EAB" w14:textId="77777777" w:rsidTr="00CE1D92">
        <w:tc>
          <w:tcPr>
            <w:tcW w:w="2586" w:type="dxa"/>
            <w:shd w:val="clear" w:color="auto" w:fill="auto"/>
          </w:tcPr>
          <w:p w14:paraId="2662B9EA" w14:textId="77777777" w:rsidR="00761354" w:rsidRPr="00696AF3" w:rsidRDefault="00761354" w:rsidP="00CE1D92">
            <w:pPr>
              <w:spacing w:after="0"/>
              <w:rPr>
                <w:szCs w:val="20"/>
                <w:lang w:val="en-GB"/>
              </w:rPr>
            </w:pPr>
            <w:r w:rsidRPr="00696AF3">
              <w:rPr>
                <w:szCs w:val="20"/>
                <w:lang w:val="en-GB"/>
              </w:rPr>
              <w:t>Risk Management Planning</w:t>
            </w:r>
          </w:p>
        </w:tc>
        <w:tc>
          <w:tcPr>
            <w:tcW w:w="1084" w:type="dxa"/>
            <w:shd w:val="clear" w:color="auto" w:fill="00B050"/>
          </w:tcPr>
          <w:p w14:paraId="3482FCB5"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20257629" w14:textId="77777777" w:rsidR="00761354" w:rsidRPr="00696AF3" w:rsidRDefault="00761354" w:rsidP="00CE1D92">
            <w:pPr>
              <w:spacing w:after="0"/>
              <w:jc w:val="center"/>
              <w:rPr>
                <w:szCs w:val="20"/>
                <w:lang w:val="en-GB"/>
              </w:rPr>
            </w:pPr>
            <w:r w:rsidRPr="00696AF3">
              <w:rPr>
                <w:szCs w:val="20"/>
                <w:lang w:val="en-GB"/>
              </w:rPr>
              <w:t>By Nov</w:t>
            </w:r>
          </w:p>
        </w:tc>
        <w:tc>
          <w:tcPr>
            <w:tcW w:w="990" w:type="dxa"/>
            <w:shd w:val="clear" w:color="auto" w:fill="auto"/>
          </w:tcPr>
          <w:p w14:paraId="5832C488" w14:textId="77777777" w:rsidR="00761354" w:rsidRPr="00696AF3" w:rsidRDefault="00761354" w:rsidP="00CE1D92">
            <w:pPr>
              <w:spacing w:after="0"/>
              <w:jc w:val="center"/>
              <w:rPr>
                <w:szCs w:val="20"/>
                <w:lang w:val="en-GB"/>
              </w:rPr>
            </w:pPr>
            <w:r w:rsidRPr="00696AF3">
              <w:rPr>
                <w:szCs w:val="20"/>
                <w:lang w:val="en-GB"/>
              </w:rPr>
              <w:t>By Jan 2021</w:t>
            </w:r>
          </w:p>
        </w:tc>
        <w:tc>
          <w:tcPr>
            <w:tcW w:w="4181" w:type="dxa"/>
            <w:shd w:val="clear" w:color="auto" w:fill="auto"/>
          </w:tcPr>
          <w:p w14:paraId="2EAA73BE"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the NFCC Community Risk Programme (CRP)</w:t>
            </w:r>
          </w:p>
          <w:p w14:paraId="5C270DCC"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initiated in May 2020</w:t>
            </w:r>
          </w:p>
          <w:p w14:paraId="614939C7" w14:textId="77777777" w:rsidR="00761354" w:rsidRPr="00696AF3" w:rsidRDefault="00761354" w:rsidP="00761354">
            <w:pPr>
              <w:numPr>
                <w:ilvl w:val="0"/>
                <w:numId w:val="9"/>
              </w:numPr>
              <w:spacing w:after="0"/>
              <w:contextualSpacing/>
              <w:rPr>
                <w:szCs w:val="20"/>
                <w:lang w:val="en-GB"/>
              </w:rPr>
            </w:pPr>
            <w:r w:rsidRPr="00696AF3">
              <w:rPr>
                <w:szCs w:val="20"/>
                <w:lang w:val="en-GB"/>
              </w:rPr>
              <w:t>Drafting of the Fire Standard in progress now in peer review</w:t>
            </w:r>
          </w:p>
        </w:tc>
        <w:tc>
          <w:tcPr>
            <w:tcW w:w="4666" w:type="dxa"/>
            <w:shd w:val="clear" w:color="auto" w:fill="auto"/>
          </w:tcPr>
          <w:p w14:paraId="513A6BFF" w14:textId="77777777" w:rsidR="00761354" w:rsidRPr="00696AF3" w:rsidRDefault="00761354" w:rsidP="00761354">
            <w:pPr>
              <w:numPr>
                <w:ilvl w:val="0"/>
                <w:numId w:val="10"/>
              </w:numPr>
              <w:spacing w:after="0"/>
              <w:contextualSpacing/>
              <w:rPr>
                <w:szCs w:val="20"/>
                <w:lang w:val="en-GB"/>
              </w:rPr>
            </w:pPr>
            <w:r w:rsidRPr="00696AF3">
              <w:rPr>
                <w:szCs w:val="20"/>
                <w:lang w:val="en-GB"/>
              </w:rPr>
              <w:t>Complete peer review and revise draft if required</w:t>
            </w:r>
          </w:p>
          <w:p w14:paraId="494DF445"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planned start by early Oct 2020</w:t>
            </w:r>
          </w:p>
          <w:p w14:paraId="4EA0E4B7" w14:textId="77777777" w:rsidR="00761354" w:rsidRPr="00696AF3" w:rsidRDefault="00761354" w:rsidP="00761354">
            <w:pPr>
              <w:numPr>
                <w:ilvl w:val="0"/>
                <w:numId w:val="10"/>
              </w:numPr>
              <w:spacing w:after="0"/>
              <w:contextualSpacing/>
              <w:rPr>
                <w:szCs w:val="20"/>
                <w:lang w:val="en-GB"/>
              </w:rPr>
            </w:pPr>
            <w:r w:rsidRPr="00696AF3">
              <w:rPr>
                <w:szCs w:val="20"/>
                <w:lang w:val="en-GB"/>
              </w:rPr>
              <w:t>Consultation responses to be collated analysed and findings report produced by end of November 2020</w:t>
            </w:r>
          </w:p>
        </w:tc>
      </w:tr>
      <w:tr w:rsidR="00761354" w:rsidRPr="00696AF3" w14:paraId="54445AF9" w14:textId="77777777" w:rsidTr="00CE1D92">
        <w:trPr>
          <w:trHeight w:val="2547"/>
        </w:trPr>
        <w:tc>
          <w:tcPr>
            <w:tcW w:w="2586" w:type="dxa"/>
          </w:tcPr>
          <w:p w14:paraId="146C45F7" w14:textId="77777777" w:rsidR="00761354" w:rsidRPr="00696AF3" w:rsidRDefault="00761354" w:rsidP="00CE1D92">
            <w:pPr>
              <w:spacing w:after="0"/>
              <w:rPr>
                <w:szCs w:val="20"/>
                <w:lang w:val="en-GB"/>
              </w:rPr>
            </w:pPr>
            <w:r w:rsidRPr="00696AF3">
              <w:rPr>
                <w:szCs w:val="20"/>
                <w:lang w:val="en-GB"/>
              </w:rPr>
              <w:lastRenderedPageBreak/>
              <w:t>Leadership</w:t>
            </w:r>
          </w:p>
        </w:tc>
        <w:tc>
          <w:tcPr>
            <w:tcW w:w="1084" w:type="dxa"/>
            <w:shd w:val="clear" w:color="auto" w:fill="00B050"/>
          </w:tcPr>
          <w:p w14:paraId="18C4BEEB" w14:textId="77777777" w:rsidR="00761354" w:rsidRPr="00696AF3" w:rsidRDefault="00761354" w:rsidP="00CE1D92">
            <w:pPr>
              <w:spacing w:after="0"/>
              <w:jc w:val="center"/>
              <w:rPr>
                <w:szCs w:val="20"/>
                <w:lang w:val="en-GB"/>
              </w:rPr>
            </w:pPr>
            <w:r w:rsidRPr="00696AF3">
              <w:rPr>
                <w:szCs w:val="20"/>
                <w:lang w:val="en-GB"/>
              </w:rPr>
              <w:t>In progress</w:t>
            </w:r>
          </w:p>
        </w:tc>
        <w:tc>
          <w:tcPr>
            <w:tcW w:w="1167" w:type="dxa"/>
            <w:shd w:val="clear" w:color="auto" w:fill="00B050"/>
          </w:tcPr>
          <w:p w14:paraId="4EDCFAF6" w14:textId="77777777" w:rsidR="00761354" w:rsidRPr="00696AF3" w:rsidRDefault="00761354" w:rsidP="00CE1D92">
            <w:pPr>
              <w:spacing w:after="0"/>
              <w:jc w:val="center"/>
              <w:rPr>
                <w:szCs w:val="20"/>
                <w:lang w:val="en-GB"/>
              </w:rPr>
            </w:pPr>
            <w:r w:rsidRPr="00696AF3">
              <w:rPr>
                <w:szCs w:val="20"/>
                <w:lang w:val="en-GB"/>
              </w:rPr>
              <w:t>In progress</w:t>
            </w:r>
          </w:p>
        </w:tc>
        <w:tc>
          <w:tcPr>
            <w:tcW w:w="990" w:type="dxa"/>
          </w:tcPr>
          <w:p w14:paraId="0E94950C"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7526B37D"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NFCC People Programme (Leadership Project)</w:t>
            </w:r>
          </w:p>
          <w:p w14:paraId="68C0C336"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in progress</w:t>
            </w:r>
          </w:p>
          <w:p w14:paraId="460DD1BF" w14:textId="77777777" w:rsidR="00761354" w:rsidRPr="00696AF3" w:rsidRDefault="00761354" w:rsidP="00761354">
            <w:pPr>
              <w:numPr>
                <w:ilvl w:val="0"/>
                <w:numId w:val="9"/>
              </w:numPr>
              <w:spacing w:after="0"/>
              <w:contextualSpacing/>
              <w:rPr>
                <w:szCs w:val="20"/>
                <w:lang w:val="en-GB"/>
              </w:rPr>
            </w:pPr>
            <w:r w:rsidRPr="00696AF3">
              <w:rPr>
                <w:szCs w:val="20"/>
                <w:lang w:val="en-GB"/>
              </w:rPr>
              <w:t>NFCC Leadership Project proposals in draft and workshop to engage with services planned</w:t>
            </w:r>
          </w:p>
        </w:tc>
        <w:tc>
          <w:tcPr>
            <w:tcW w:w="4666" w:type="dxa"/>
          </w:tcPr>
          <w:p w14:paraId="1B347224"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If agreed by the Board, a Commissioning Brief to be drafted clarifying and confirming the Board’s requirements </w:t>
            </w:r>
          </w:p>
          <w:p w14:paraId="460B9C2E" w14:textId="77777777" w:rsidR="00761354" w:rsidRPr="00696AF3" w:rsidRDefault="00761354" w:rsidP="00761354">
            <w:pPr>
              <w:numPr>
                <w:ilvl w:val="0"/>
                <w:numId w:val="10"/>
              </w:numPr>
              <w:spacing w:after="0"/>
              <w:contextualSpacing/>
              <w:rPr>
                <w:szCs w:val="20"/>
                <w:lang w:val="en-GB"/>
              </w:rPr>
            </w:pPr>
            <w:r w:rsidRPr="00696AF3">
              <w:rPr>
                <w:szCs w:val="20"/>
                <w:lang w:val="en-GB"/>
              </w:rPr>
              <w:t>Timeline for development reviewed by the Project Team</w:t>
            </w:r>
          </w:p>
          <w:p w14:paraId="46736707" w14:textId="77777777" w:rsidR="00761354" w:rsidRPr="00696AF3" w:rsidRDefault="00761354" w:rsidP="00761354">
            <w:pPr>
              <w:numPr>
                <w:ilvl w:val="0"/>
                <w:numId w:val="10"/>
              </w:numPr>
              <w:spacing w:after="0"/>
              <w:contextualSpacing/>
              <w:rPr>
                <w:szCs w:val="20"/>
                <w:lang w:val="en-GB"/>
              </w:rPr>
            </w:pPr>
            <w:r w:rsidRPr="00696AF3">
              <w:rPr>
                <w:szCs w:val="20"/>
                <w:lang w:val="en-GB"/>
              </w:rPr>
              <w:t>Drafting of the Fire Standard followed by peer review then consultation</w:t>
            </w:r>
          </w:p>
        </w:tc>
      </w:tr>
      <w:tr w:rsidR="00761354" w:rsidRPr="00696AF3" w14:paraId="11DC3C7F" w14:textId="77777777" w:rsidTr="00CE1D92">
        <w:tc>
          <w:tcPr>
            <w:tcW w:w="2586" w:type="dxa"/>
          </w:tcPr>
          <w:p w14:paraId="5D62DDB8" w14:textId="77777777" w:rsidR="00761354" w:rsidRPr="00696AF3" w:rsidRDefault="00761354" w:rsidP="00CE1D92">
            <w:pPr>
              <w:spacing w:after="0"/>
              <w:rPr>
                <w:szCs w:val="20"/>
                <w:lang w:val="en-GB"/>
              </w:rPr>
            </w:pPr>
            <w:r w:rsidRPr="00696AF3">
              <w:rPr>
                <w:szCs w:val="20"/>
                <w:lang w:val="en-GB"/>
              </w:rPr>
              <w:t xml:space="preserve">Fire Protection </w:t>
            </w:r>
            <w:r w:rsidRPr="00696AF3">
              <w:rPr>
                <w:i/>
                <w:iCs/>
                <w:szCs w:val="20"/>
                <w:lang w:val="en-GB"/>
              </w:rPr>
              <w:t>(roles and competence)</w:t>
            </w:r>
          </w:p>
        </w:tc>
        <w:tc>
          <w:tcPr>
            <w:tcW w:w="1084" w:type="dxa"/>
            <w:shd w:val="clear" w:color="auto" w:fill="FFC000"/>
          </w:tcPr>
          <w:p w14:paraId="34E0BED3"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2D057C78" w14:textId="77777777" w:rsidR="00761354" w:rsidRPr="00696AF3" w:rsidRDefault="00761354" w:rsidP="00CE1D92">
            <w:pPr>
              <w:spacing w:after="0"/>
              <w:jc w:val="center"/>
              <w:rPr>
                <w:szCs w:val="20"/>
                <w:lang w:val="en-GB"/>
              </w:rPr>
            </w:pPr>
            <w:r w:rsidRPr="00696AF3">
              <w:rPr>
                <w:szCs w:val="20"/>
                <w:lang w:val="en-GB"/>
              </w:rPr>
              <w:t>By Nov</w:t>
            </w:r>
          </w:p>
        </w:tc>
        <w:tc>
          <w:tcPr>
            <w:tcW w:w="990" w:type="dxa"/>
          </w:tcPr>
          <w:p w14:paraId="4684DCF0" w14:textId="77777777" w:rsidR="00761354" w:rsidRPr="00696AF3" w:rsidRDefault="00761354" w:rsidP="00CE1D92">
            <w:pPr>
              <w:spacing w:after="0"/>
              <w:jc w:val="center"/>
              <w:rPr>
                <w:szCs w:val="20"/>
                <w:lang w:val="en-GB"/>
              </w:rPr>
            </w:pPr>
            <w:r w:rsidRPr="00696AF3">
              <w:rPr>
                <w:szCs w:val="20"/>
                <w:lang w:val="en-GB"/>
              </w:rPr>
              <w:t>By Apr 2021</w:t>
            </w:r>
          </w:p>
        </w:tc>
        <w:tc>
          <w:tcPr>
            <w:tcW w:w="4181" w:type="dxa"/>
          </w:tcPr>
          <w:p w14:paraId="721CB8C1" w14:textId="77777777" w:rsidR="00761354" w:rsidRPr="00696AF3" w:rsidRDefault="00761354" w:rsidP="00761354">
            <w:pPr>
              <w:numPr>
                <w:ilvl w:val="0"/>
                <w:numId w:val="9"/>
              </w:numPr>
              <w:spacing w:after="0"/>
              <w:contextualSpacing/>
              <w:rPr>
                <w:szCs w:val="20"/>
                <w:lang w:val="en-GB"/>
              </w:rPr>
            </w:pPr>
            <w:r w:rsidRPr="00696AF3">
              <w:rPr>
                <w:szCs w:val="20"/>
                <w:lang w:val="en-GB"/>
              </w:rPr>
              <w:t>Being led by the NFCC Protection Hub</w:t>
            </w:r>
          </w:p>
          <w:p w14:paraId="52E8AE96" w14:textId="77777777" w:rsidR="00761354" w:rsidRPr="00696AF3" w:rsidRDefault="00761354" w:rsidP="00761354">
            <w:pPr>
              <w:numPr>
                <w:ilvl w:val="0"/>
                <w:numId w:val="9"/>
              </w:numPr>
              <w:spacing w:after="0"/>
              <w:contextualSpacing/>
              <w:rPr>
                <w:szCs w:val="20"/>
                <w:lang w:val="en-GB"/>
              </w:rPr>
            </w:pPr>
            <w:r w:rsidRPr="00696AF3">
              <w:rPr>
                <w:szCs w:val="20"/>
                <w:lang w:val="en-GB"/>
              </w:rPr>
              <w:t>Delays to scoping work as Protection Hub brings resources online (recruitment)</w:t>
            </w:r>
          </w:p>
          <w:p w14:paraId="437E8EAD" w14:textId="77777777" w:rsidR="00761354" w:rsidRPr="00696AF3" w:rsidRDefault="00761354" w:rsidP="00761354">
            <w:pPr>
              <w:numPr>
                <w:ilvl w:val="0"/>
                <w:numId w:val="9"/>
              </w:numPr>
              <w:spacing w:after="0"/>
              <w:contextualSpacing/>
              <w:rPr>
                <w:szCs w:val="20"/>
                <w:lang w:val="en-GB"/>
              </w:rPr>
            </w:pPr>
            <w:r w:rsidRPr="00696AF3">
              <w:rPr>
                <w:szCs w:val="20"/>
                <w:lang w:val="en-GB"/>
              </w:rPr>
              <w:t>Proposals to review scope (see Item 3 – Paper 1 for details)</w:t>
            </w:r>
          </w:p>
        </w:tc>
        <w:tc>
          <w:tcPr>
            <w:tcW w:w="4666" w:type="dxa"/>
          </w:tcPr>
          <w:p w14:paraId="6934690C"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Consider need for Commissioning Brief from the Board </w:t>
            </w:r>
          </w:p>
          <w:p w14:paraId="1AAEE846" w14:textId="77777777" w:rsidR="00761354" w:rsidRPr="00696AF3" w:rsidRDefault="00761354" w:rsidP="00761354">
            <w:pPr>
              <w:numPr>
                <w:ilvl w:val="0"/>
                <w:numId w:val="10"/>
              </w:numPr>
              <w:spacing w:after="0"/>
              <w:contextualSpacing/>
              <w:rPr>
                <w:szCs w:val="20"/>
                <w:lang w:val="en-GB"/>
              </w:rPr>
            </w:pPr>
            <w:r w:rsidRPr="00696AF3">
              <w:rPr>
                <w:szCs w:val="20"/>
                <w:lang w:val="en-GB"/>
              </w:rPr>
              <w:t>Start Scoping work with NFCC Protection Hub Sep 2020</w:t>
            </w:r>
          </w:p>
          <w:p w14:paraId="43118305" w14:textId="77777777" w:rsidR="00761354" w:rsidRPr="00696AF3" w:rsidRDefault="00761354" w:rsidP="00761354">
            <w:pPr>
              <w:numPr>
                <w:ilvl w:val="0"/>
                <w:numId w:val="10"/>
              </w:numPr>
              <w:spacing w:after="0"/>
              <w:contextualSpacing/>
              <w:rPr>
                <w:szCs w:val="20"/>
                <w:lang w:val="en-GB"/>
              </w:rPr>
            </w:pPr>
            <w:r w:rsidRPr="00696AF3">
              <w:rPr>
                <w:szCs w:val="20"/>
                <w:lang w:val="en-GB"/>
              </w:rPr>
              <w:t>Timeline for development reviewed and agreed</w:t>
            </w:r>
          </w:p>
        </w:tc>
      </w:tr>
      <w:tr w:rsidR="00761354" w:rsidRPr="00696AF3" w14:paraId="45DB61FD" w14:textId="77777777" w:rsidTr="00CE1D92">
        <w:trPr>
          <w:trHeight w:val="2179"/>
        </w:trPr>
        <w:tc>
          <w:tcPr>
            <w:tcW w:w="2586" w:type="dxa"/>
            <w:shd w:val="clear" w:color="auto" w:fill="auto"/>
          </w:tcPr>
          <w:p w14:paraId="49099A45" w14:textId="77777777" w:rsidR="00761354" w:rsidRPr="00696AF3" w:rsidRDefault="00761354" w:rsidP="00CE1D92">
            <w:pPr>
              <w:spacing w:after="0"/>
              <w:rPr>
                <w:szCs w:val="20"/>
                <w:lang w:val="en-GB"/>
              </w:rPr>
            </w:pPr>
            <w:r w:rsidRPr="00696AF3">
              <w:rPr>
                <w:szCs w:val="20"/>
                <w:lang w:val="en-GB"/>
              </w:rPr>
              <w:t>Prevention interventions</w:t>
            </w:r>
          </w:p>
        </w:tc>
        <w:tc>
          <w:tcPr>
            <w:tcW w:w="1084" w:type="dxa"/>
            <w:shd w:val="clear" w:color="auto" w:fill="FFC000"/>
          </w:tcPr>
          <w:p w14:paraId="10702382"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shd w:val="clear" w:color="auto" w:fill="auto"/>
          </w:tcPr>
          <w:p w14:paraId="390EEEEB" w14:textId="77777777" w:rsidR="00761354" w:rsidRPr="00696AF3" w:rsidRDefault="00761354" w:rsidP="00CE1D92">
            <w:pPr>
              <w:spacing w:after="0"/>
              <w:jc w:val="center"/>
              <w:rPr>
                <w:szCs w:val="20"/>
                <w:lang w:val="en-GB"/>
              </w:rPr>
            </w:pPr>
            <w:r w:rsidRPr="00696AF3">
              <w:rPr>
                <w:szCs w:val="20"/>
                <w:lang w:val="en-GB"/>
              </w:rPr>
              <w:t>By Nov</w:t>
            </w:r>
          </w:p>
        </w:tc>
        <w:tc>
          <w:tcPr>
            <w:tcW w:w="990" w:type="dxa"/>
            <w:shd w:val="clear" w:color="auto" w:fill="auto"/>
          </w:tcPr>
          <w:p w14:paraId="0CF08C29" w14:textId="77777777" w:rsidR="00761354" w:rsidRPr="00696AF3" w:rsidRDefault="00761354" w:rsidP="00CE1D92">
            <w:pPr>
              <w:spacing w:after="0"/>
              <w:jc w:val="center"/>
              <w:rPr>
                <w:szCs w:val="20"/>
                <w:lang w:val="en-GB"/>
              </w:rPr>
            </w:pPr>
            <w:r w:rsidRPr="00696AF3">
              <w:rPr>
                <w:szCs w:val="20"/>
                <w:lang w:val="en-GB"/>
              </w:rPr>
              <w:t>By Apr 2021</w:t>
            </w:r>
          </w:p>
        </w:tc>
        <w:tc>
          <w:tcPr>
            <w:tcW w:w="4181" w:type="dxa"/>
            <w:shd w:val="clear" w:color="auto" w:fill="auto"/>
          </w:tcPr>
          <w:p w14:paraId="033DABC2"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Prevention Programme</w:t>
            </w:r>
          </w:p>
          <w:p w14:paraId="6FF2E10E" w14:textId="77777777" w:rsidR="00761354" w:rsidRPr="00696AF3" w:rsidRDefault="00761354" w:rsidP="00761354">
            <w:pPr>
              <w:numPr>
                <w:ilvl w:val="0"/>
                <w:numId w:val="9"/>
              </w:numPr>
              <w:spacing w:after="0"/>
              <w:contextualSpacing/>
              <w:rPr>
                <w:szCs w:val="20"/>
                <w:lang w:val="en-GB"/>
              </w:rPr>
            </w:pPr>
            <w:r w:rsidRPr="00696AF3">
              <w:rPr>
                <w:szCs w:val="20"/>
                <w:lang w:val="en-GB"/>
              </w:rPr>
              <w:t>Scoping work yet to be initiated – programme being established Sep 2020</w:t>
            </w:r>
          </w:p>
        </w:tc>
        <w:tc>
          <w:tcPr>
            <w:tcW w:w="4666" w:type="dxa"/>
            <w:shd w:val="clear" w:color="auto" w:fill="auto"/>
          </w:tcPr>
          <w:p w14:paraId="53B0BD0A" w14:textId="77777777" w:rsidR="00761354" w:rsidRPr="00696AF3" w:rsidRDefault="00761354" w:rsidP="00761354">
            <w:pPr>
              <w:numPr>
                <w:ilvl w:val="0"/>
                <w:numId w:val="10"/>
              </w:numPr>
              <w:spacing w:after="0"/>
              <w:contextualSpacing/>
              <w:rPr>
                <w:szCs w:val="20"/>
                <w:lang w:val="en-GB"/>
              </w:rPr>
            </w:pPr>
            <w:r w:rsidRPr="00696AF3">
              <w:rPr>
                <w:szCs w:val="20"/>
                <w:lang w:val="en-GB"/>
              </w:rPr>
              <w:t xml:space="preserve">Consider need for Commissioning Brief from the Board </w:t>
            </w:r>
          </w:p>
          <w:p w14:paraId="3E510937" w14:textId="77777777" w:rsidR="00761354" w:rsidRPr="00696AF3" w:rsidRDefault="00761354" w:rsidP="00761354">
            <w:pPr>
              <w:numPr>
                <w:ilvl w:val="0"/>
                <w:numId w:val="10"/>
              </w:numPr>
              <w:spacing w:after="0"/>
              <w:contextualSpacing/>
              <w:rPr>
                <w:szCs w:val="20"/>
                <w:lang w:val="en-GB"/>
              </w:rPr>
            </w:pPr>
            <w:r w:rsidRPr="00696AF3">
              <w:rPr>
                <w:szCs w:val="20"/>
                <w:lang w:val="en-GB"/>
              </w:rPr>
              <w:t>Identify any existing related work and activities that may underpin and support this/these Fire Standard(s)</w:t>
            </w:r>
          </w:p>
        </w:tc>
      </w:tr>
      <w:tr w:rsidR="00761354" w:rsidRPr="00696AF3" w14:paraId="375D449F" w14:textId="77777777" w:rsidTr="00CE1D92">
        <w:tc>
          <w:tcPr>
            <w:tcW w:w="2586" w:type="dxa"/>
          </w:tcPr>
          <w:p w14:paraId="0C4B0D0A" w14:textId="77777777" w:rsidR="00761354" w:rsidRPr="00696AF3" w:rsidRDefault="00761354" w:rsidP="00CE1D92">
            <w:pPr>
              <w:spacing w:after="0"/>
              <w:rPr>
                <w:szCs w:val="20"/>
                <w:lang w:val="en-GB"/>
              </w:rPr>
            </w:pPr>
            <w:r w:rsidRPr="00696AF3">
              <w:rPr>
                <w:szCs w:val="20"/>
                <w:lang w:val="en-GB"/>
              </w:rPr>
              <w:lastRenderedPageBreak/>
              <w:t>Selection and recruitment, including fitness standards</w:t>
            </w:r>
          </w:p>
        </w:tc>
        <w:tc>
          <w:tcPr>
            <w:tcW w:w="1084" w:type="dxa"/>
            <w:shd w:val="clear" w:color="auto" w:fill="FFC000"/>
          </w:tcPr>
          <w:p w14:paraId="36400237"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50A1B9B1" w14:textId="77777777" w:rsidR="00761354" w:rsidRPr="00696AF3" w:rsidRDefault="00761354" w:rsidP="00CE1D92">
            <w:pPr>
              <w:spacing w:after="0"/>
              <w:jc w:val="center"/>
              <w:rPr>
                <w:szCs w:val="20"/>
                <w:lang w:val="en-GB"/>
              </w:rPr>
            </w:pPr>
            <w:r w:rsidRPr="00696AF3">
              <w:rPr>
                <w:szCs w:val="20"/>
                <w:lang w:val="en-GB"/>
              </w:rPr>
              <w:t>TBC</w:t>
            </w:r>
          </w:p>
        </w:tc>
        <w:tc>
          <w:tcPr>
            <w:tcW w:w="990" w:type="dxa"/>
          </w:tcPr>
          <w:p w14:paraId="675DA09A"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0DE723F7"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People Programme</w:t>
            </w:r>
          </w:p>
          <w:p w14:paraId="775B8368" w14:textId="77777777" w:rsidR="00761354" w:rsidRPr="00696AF3" w:rsidRDefault="00761354" w:rsidP="00761354">
            <w:pPr>
              <w:numPr>
                <w:ilvl w:val="0"/>
                <w:numId w:val="9"/>
              </w:numPr>
              <w:spacing w:after="0"/>
              <w:contextualSpacing/>
              <w:rPr>
                <w:szCs w:val="20"/>
                <w:lang w:val="en-GB"/>
              </w:rPr>
            </w:pPr>
            <w:r w:rsidRPr="00696AF3">
              <w:rPr>
                <w:szCs w:val="20"/>
                <w:lang w:val="en-GB"/>
              </w:rPr>
              <w:t xml:space="preserve">Dependent on conclusions of Leadership Fire Standard </w:t>
            </w:r>
          </w:p>
        </w:tc>
        <w:tc>
          <w:tcPr>
            <w:tcW w:w="4666" w:type="dxa"/>
          </w:tcPr>
          <w:p w14:paraId="0CCD3454" w14:textId="77777777" w:rsidR="00761354" w:rsidRPr="00696AF3" w:rsidRDefault="00761354" w:rsidP="00761354">
            <w:pPr>
              <w:numPr>
                <w:ilvl w:val="0"/>
                <w:numId w:val="10"/>
              </w:numPr>
              <w:spacing w:after="0"/>
              <w:contextualSpacing/>
              <w:rPr>
                <w:szCs w:val="20"/>
                <w:lang w:val="en-GB"/>
              </w:rPr>
            </w:pPr>
            <w:r w:rsidRPr="00696AF3">
              <w:rPr>
                <w:szCs w:val="20"/>
                <w:lang w:val="en-GB"/>
              </w:rPr>
              <w:t>Review and consider specific requirements of this Fire Standard(s) as part of scoping work on the Leadership Fire Standard</w:t>
            </w:r>
          </w:p>
        </w:tc>
      </w:tr>
      <w:tr w:rsidR="00761354" w:rsidRPr="00696AF3" w14:paraId="6BE6170D" w14:textId="77777777" w:rsidTr="00CE1D92">
        <w:tc>
          <w:tcPr>
            <w:tcW w:w="2586" w:type="dxa"/>
            <w:shd w:val="clear" w:color="auto" w:fill="auto"/>
          </w:tcPr>
          <w:p w14:paraId="101E53E4" w14:textId="77777777" w:rsidR="00761354" w:rsidRPr="00696AF3" w:rsidRDefault="00761354" w:rsidP="00CE1D92">
            <w:pPr>
              <w:spacing w:after="0"/>
              <w:rPr>
                <w:szCs w:val="20"/>
                <w:lang w:val="en-GB"/>
              </w:rPr>
            </w:pPr>
            <w:r w:rsidRPr="00696AF3">
              <w:rPr>
                <w:szCs w:val="20"/>
                <w:lang w:val="en-GB"/>
              </w:rPr>
              <w:t>Promotion and succession planning</w:t>
            </w:r>
          </w:p>
        </w:tc>
        <w:tc>
          <w:tcPr>
            <w:tcW w:w="1084" w:type="dxa"/>
            <w:shd w:val="clear" w:color="auto" w:fill="FFC000"/>
          </w:tcPr>
          <w:p w14:paraId="76851A48"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shd w:val="clear" w:color="auto" w:fill="auto"/>
          </w:tcPr>
          <w:p w14:paraId="6B4E2ECB" w14:textId="77777777" w:rsidR="00761354" w:rsidRPr="00696AF3" w:rsidRDefault="00761354" w:rsidP="00CE1D92">
            <w:pPr>
              <w:spacing w:after="0"/>
              <w:jc w:val="center"/>
              <w:rPr>
                <w:szCs w:val="20"/>
                <w:lang w:val="en-GB"/>
              </w:rPr>
            </w:pPr>
            <w:r w:rsidRPr="00696AF3">
              <w:rPr>
                <w:szCs w:val="20"/>
                <w:lang w:val="en-GB"/>
              </w:rPr>
              <w:t>TBC</w:t>
            </w:r>
          </w:p>
        </w:tc>
        <w:tc>
          <w:tcPr>
            <w:tcW w:w="990" w:type="dxa"/>
            <w:shd w:val="clear" w:color="auto" w:fill="auto"/>
          </w:tcPr>
          <w:p w14:paraId="31661EA7" w14:textId="77777777" w:rsidR="00761354" w:rsidRPr="00696AF3" w:rsidRDefault="00761354" w:rsidP="00CE1D92">
            <w:pPr>
              <w:spacing w:after="0"/>
              <w:jc w:val="center"/>
              <w:rPr>
                <w:szCs w:val="20"/>
                <w:lang w:val="en-GB"/>
              </w:rPr>
            </w:pPr>
            <w:r w:rsidRPr="00696AF3">
              <w:rPr>
                <w:szCs w:val="20"/>
                <w:lang w:val="en-GB"/>
              </w:rPr>
              <w:t>TBC</w:t>
            </w:r>
          </w:p>
        </w:tc>
        <w:tc>
          <w:tcPr>
            <w:tcW w:w="4181" w:type="dxa"/>
            <w:shd w:val="clear" w:color="auto" w:fill="auto"/>
          </w:tcPr>
          <w:p w14:paraId="35B2BEB7" w14:textId="77777777" w:rsidR="00761354" w:rsidRPr="00696AF3" w:rsidRDefault="00761354" w:rsidP="00761354">
            <w:pPr>
              <w:numPr>
                <w:ilvl w:val="0"/>
                <w:numId w:val="9"/>
              </w:numPr>
              <w:spacing w:after="0"/>
              <w:contextualSpacing/>
              <w:rPr>
                <w:szCs w:val="20"/>
                <w:lang w:val="en-GB"/>
              </w:rPr>
            </w:pPr>
            <w:r w:rsidRPr="00696AF3">
              <w:rPr>
                <w:szCs w:val="20"/>
                <w:lang w:val="en-GB"/>
              </w:rPr>
              <w:t>To be led by the NFCC People Programme</w:t>
            </w:r>
          </w:p>
          <w:p w14:paraId="254B485A" w14:textId="77777777" w:rsidR="00761354" w:rsidRPr="00696AF3" w:rsidRDefault="00761354" w:rsidP="00761354">
            <w:pPr>
              <w:numPr>
                <w:ilvl w:val="0"/>
                <w:numId w:val="9"/>
              </w:numPr>
              <w:spacing w:after="0"/>
              <w:contextualSpacing/>
              <w:rPr>
                <w:szCs w:val="20"/>
                <w:lang w:val="en-GB"/>
              </w:rPr>
            </w:pPr>
            <w:r w:rsidRPr="00696AF3">
              <w:rPr>
                <w:szCs w:val="20"/>
                <w:lang w:val="en-GB"/>
              </w:rPr>
              <w:t>Dependent on conclusions of Leadership Fire Standard</w:t>
            </w:r>
          </w:p>
        </w:tc>
        <w:tc>
          <w:tcPr>
            <w:tcW w:w="4666" w:type="dxa"/>
            <w:shd w:val="clear" w:color="auto" w:fill="auto"/>
          </w:tcPr>
          <w:p w14:paraId="54235E50" w14:textId="77777777" w:rsidR="00761354" w:rsidRPr="00696AF3" w:rsidRDefault="00761354" w:rsidP="00761354">
            <w:pPr>
              <w:numPr>
                <w:ilvl w:val="0"/>
                <w:numId w:val="10"/>
              </w:numPr>
              <w:spacing w:after="0"/>
              <w:contextualSpacing/>
              <w:rPr>
                <w:szCs w:val="20"/>
                <w:lang w:val="en-GB"/>
              </w:rPr>
            </w:pPr>
            <w:r w:rsidRPr="00696AF3">
              <w:rPr>
                <w:szCs w:val="20"/>
                <w:lang w:val="en-GB"/>
              </w:rPr>
              <w:t>Review and consider specific requirements of this Fire Standard(s) as part of scoping work on the Leadership Fire Standard</w:t>
            </w:r>
          </w:p>
        </w:tc>
      </w:tr>
      <w:tr w:rsidR="00761354" w:rsidRPr="00696AF3" w14:paraId="24C76E19" w14:textId="77777777" w:rsidTr="00CE1D92">
        <w:tc>
          <w:tcPr>
            <w:tcW w:w="2586" w:type="dxa"/>
          </w:tcPr>
          <w:p w14:paraId="750F2E74" w14:textId="77777777" w:rsidR="00761354" w:rsidRPr="00696AF3" w:rsidRDefault="00761354" w:rsidP="00CE1D92">
            <w:pPr>
              <w:spacing w:after="0"/>
              <w:rPr>
                <w:szCs w:val="20"/>
                <w:lang w:val="en-GB"/>
              </w:rPr>
            </w:pPr>
            <w:r w:rsidRPr="00696AF3">
              <w:rPr>
                <w:szCs w:val="20"/>
                <w:lang w:val="en-GB"/>
              </w:rPr>
              <w:t>Fire and rescue service data requirements and management</w:t>
            </w:r>
          </w:p>
        </w:tc>
        <w:tc>
          <w:tcPr>
            <w:tcW w:w="1084" w:type="dxa"/>
            <w:shd w:val="clear" w:color="auto" w:fill="FFC000"/>
          </w:tcPr>
          <w:p w14:paraId="62760529" w14:textId="77777777" w:rsidR="00761354" w:rsidRPr="00696AF3" w:rsidRDefault="00761354" w:rsidP="00CE1D92">
            <w:pPr>
              <w:spacing w:after="0"/>
              <w:jc w:val="center"/>
              <w:rPr>
                <w:szCs w:val="20"/>
                <w:lang w:val="en-GB"/>
              </w:rPr>
            </w:pPr>
            <w:r w:rsidRPr="00696AF3">
              <w:rPr>
                <w:szCs w:val="20"/>
                <w:lang w:val="en-GB"/>
              </w:rPr>
              <w:t>To be scoped</w:t>
            </w:r>
          </w:p>
        </w:tc>
        <w:tc>
          <w:tcPr>
            <w:tcW w:w="1167" w:type="dxa"/>
          </w:tcPr>
          <w:p w14:paraId="64B0DAD2" w14:textId="77777777" w:rsidR="00761354" w:rsidRPr="00696AF3" w:rsidRDefault="00761354" w:rsidP="00CE1D92">
            <w:pPr>
              <w:spacing w:after="0"/>
              <w:jc w:val="center"/>
              <w:rPr>
                <w:szCs w:val="20"/>
                <w:lang w:val="en-GB"/>
              </w:rPr>
            </w:pPr>
            <w:r w:rsidRPr="00696AF3">
              <w:rPr>
                <w:szCs w:val="20"/>
                <w:lang w:val="en-GB"/>
              </w:rPr>
              <w:t>TBC</w:t>
            </w:r>
          </w:p>
        </w:tc>
        <w:tc>
          <w:tcPr>
            <w:tcW w:w="990" w:type="dxa"/>
          </w:tcPr>
          <w:p w14:paraId="6FC79DD3" w14:textId="77777777" w:rsidR="00761354" w:rsidRPr="00696AF3" w:rsidRDefault="00761354" w:rsidP="00CE1D92">
            <w:pPr>
              <w:spacing w:after="0"/>
              <w:jc w:val="center"/>
              <w:rPr>
                <w:szCs w:val="20"/>
                <w:lang w:val="en-GB"/>
              </w:rPr>
            </w:pPr>
            <w:r w:rsidRPr="00696AF3">
              <w:rPr>
                <w:szCs w:val="20"/>
                <w:lang w:val="en-GB"/>
              </w:rPr>
              <w:t>TBC</w:t>
            </w:r>
          </w:p>
        </w:tc>
        <w:tc>
          <w:tcPr>
            <w:tcW w:w="4181" w:type="dxa"/>
          </w:tcPr>
          <w:p w14:paraId="57FEAB4D" w14:textId="77777777" w:rsidR="00761354" w:rsidRPr="00696AF3" w:rsidRDefault="00761354" w:rsidP="00761354">
            <w:pPr>
              <w:numPr>
                <w:ilvl w:val="0"/>
                <w:numId w:val="10"/>
              </w:numPr>
              <w:spacing w:after="0"/>
              <w:contextualSpacing/>
              <w:rPr>
                <w:szCs w:val="20"/>
                <w:lang w:val="en-GB"/>
              </w:rPr>
            </w:pPr>
            <w:r w:rsidRPr="00696AF3">
              <w:rPr>
                <w:szCs w:val="20"/>
                <w:lang w:val="en-GB"/>
              </w:rPr>
              <w:t>To be led by the NFCC Digital and Data Programme</w:t>
            </w:r>
          </w:p>
          <w:p w14:paraId="5FFE885B" w14:textId="77777777" w:rsidR="00761354" w:rsidRPr="00696AF3" w:rsidRDefault="00761354" w:rsidP="00761354">
            <w:pPr>
              <w:numPr>
                <w:ilvl w:val="0"/>
                <w:numId w:val="10"/>
              </w:numPr>
              <w:spacing w:after="0"/>
              <w:contextualSpacing/>
              <w:rPr>
                <w:szCs w:val="20"/>
                <w:lang w:val="en-GB"/>
              </w:rPr>
            </w:pPr>
            <w:r w:rsidRPr="00696AF3">
              <w:rPr>
                <w:szCs w:val="20"/>
                <w:lang w:val="en-GB"/>
              </w:rPr>
              <w:t>Scoping to be initiated Sep 2020</w:t>
            </w:r>
          </w:p>
        </w:tc>
        <w:tc>
          <w:tcPr>
            <w:tcW w:w="4666" w:type="dxa"/>
          </w:tcPr>
          <w:p w14:paraId="42C1EDAA" w14:textId="77777777" w:rsidR="00761354" w:rsidRPr="00696AF3" w:rsidRDefault="00761354" w:rsidP="00761354">
            <w:pPr>
              <w:numPr>
                <w:ilvl w:val="0"/>
                <w:numId w:val="10"/>
              </w:numPr>
              <w:spacing w:after="0"/>
              <w:contextualSpacing/>
              <w:rPr>
                <w:szCs w:val="20"/>
                <w:lang w:val="en-GB"/>
              </w:rPr>
            </w:pPr>
            <w:r w:rsidRPr="00696AF3">
              <w:rPr>
                <w:szCs w:val="20"/>
                <w:lang w:val="en-GB"/>
              </w:rPr>
              <w:t>Programme to review and consider specific requirements of this Fire Standard</w:t>
            </w:r>
          </w:p>
        </w:tc>
      </w:tr>
    </w:tbl>
    <w:p w14:paraId="70FF2B61" w14:textId="1872C616" w:rsidR="006F2379" w:rsidRDefault="006F2379" w:rsidP="00545161"/>
    <w:p w14:paraId="06260453" w14:textId="3BC81E21" w:rsidR="00545161" w:rsidRPr="00545161" w:rsidRDefault="005D755B" w:rsidP="00545161">
      <w:r>
        <w:rPr>
          <w:noProof/>
        </w:rPr>
        <w:lastRenderedPageBreak/>
        <w:drawing>
          <wp:inline distT="0" distB="0" distL="0" distR="0" wp14:anchorId="0738B055" wp14:editId="24D16647">
            <wp:extent cx="8724899" cy="5876926"/>
            <wp:effectExtent l="0" t="0" r="0" b="0"/>
            <wp:docPr id="1692016255" name="Picture 169201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724899" cy="5876926"/>
                    </a:xfrm>
                    <a:prstGeom prst="rect">
                      <a:avLst/>
                    </a:prstGeom>
                  </pic:spPr>
                </pic:pic>
              </a:graphicData>
            </a:graphic>
          </wp:inline>
        </w:drawing>
      </w:r>
    </w:p>
    <w:sectPr w:rsidR="00545161" w:rsidRPr="00545161" w:rsidSect="00BF3782">
      <w:footerReference w:type="default" r:id="rId21"/>
      <w:headerReference w:type="first" r:id="rId22"/>
      <w:footerReference w:type="first" r:id="rId23"/>
      <w:pgSz w:w="16838" w:h="11906" w:orient="landscape"/>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4B02" w14:textId="77777777" w:rsidR="00890838" w:rsidRDefault="00890838" w:rsidP="00545161">
      <w:pPr>
        <w:spacing w:after="0" w:line="240" w:lineRule="auto"/>
      </w:pPr>
      <w:r>
        <w:separator/>
      </w:r>
    </w:p>
  </w:endnote>
  <w:endnote w:type="continuationSeparator" w:id="0">
    <w:p w14:paraId="05BF521A" w14:textId="77777777" w:rsidR="00890838" w:rsidRDefault="00890838" w:rsidP="00545161">
      <w:pPr>
        <w:spacing w:after="0" w:line="240" w:lineRule="auto"/>
      </w:pPr>
      <w:r>
        <w:continuationSeparator/>
      </w:r>
    </w:p>
  </w:endnote>
  <w:endnote w:type="continuationNotice" w:id="1">
    <w:p w14:paraId="557AC112" w14:textId="77777777" w:rsidR="00890838" w:rsidRDefault="00890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691B" w14:textId="5D9F05EE" w:rsidR="00DE2C45" w:rsidRPr="00192BC9" w:rsidRDefault="00210501" w:rsidP="00DE2C45">
    <w:pPr>
      <w:pStyle w:val="Footer"/>
      <w:pBdr>
        <w:top w:val="single" w:sz="4" w:space="1" w:color="auto"/>
      </w:pBdr>
      <w:tabs>
        <w:tab w:val="clear" w:pos="4513"/>
        <w:tab w:val="clear" w:pos="9026"/>
        <w:tab w:val="center" w:pos="4962"/>
        <w:tab w:val="right" w:pos="9752"/>
      </w:tabs>
      <w:rPr>
        <w:sz w:val="18"/>
        <w:szCs w:val="16"/>
      </w:rPr>
    </w:pPr>
    <w:r>
      <w:rPr>
        <w:sz w:val="18"/>
        <w:szCs w:val="16"/>
      </w:rPr>
      <w:t xml:space="preserve">16 October </w:t>
    </w:r>
    <w:r w:rsidR="00687BB8" w:rsidRPr="00192BC9">
      <w:rPr>
        <w:sz w:val="18"/>
        <w:szCs w:val="16"/>
      </w:rPr>
      <w:t>2020</w:t>
    </w:r>
    <w:r w:rsidR="00DE2C45" w:rsidRPr="00192BC9">
      <w:rPr>
        <w:sz w:val="18"/>
        <w:szCs w:val="16"/>
      </w:rPr>
      <w:tab/>
    </w:r>
    <w:r w:rsidR="00DE2C45" w:rsidRPr="00192BC9">
      <w:rPr>
        <w:sz w:val="18"/>
        <w:szCs w:val="16"/>
      </w:rPr>
      <w:fldChar w:fldCharType="begin"/>
    </w:r>
    <w:r w:rsidR="00DE2C45" w:rsidRPr="00192BC9">
      <w:rPr>
        <w:sz w:val="18"/>
        <w:szCs w:val="16"/>
      </w:rPr>
      <w:instrText xml:space="preserve"> FILENAME \* MERGEFORMAT </w:instrText>
    </w:r>
    <w:r w:rsidR="00DE2C45" w:rsidRPr="00192BC9">
      <w:rPr>
        <w:sz w:val="18"/>
        <w:szCs w:val="16"/>
      </w:rPr>
      <w:fldChar w:fldCharType="separate"/>
    </w:r>
    <w:r w:rsidR="00687BB8" w:rsidRPr="00192BC9">
      <w:rPr>
        <w:noProof/>
        <w:sz w:val="18"/>
        <w:szCs w:val="16"/>
      </w:rPr>
      <w:t xml:space="preserve">FSB Progress Report for </w:t>
    </w:r>
    <w:r>
      <w:rPr>
        <w:noProof/>
        <w:sz w:val="18"/>
        <w:szCs w:val="16"/>
      </w:rPr>
      <w:t>Fire Services Management Committee</w:t>
    </w:r>
    <w:r w:rsidR="00DE2C45" w:rsidRPr="00192BC9">
      <w:rPr>
        <w:sz w:val="18"/>
        <w:szCs w:val="16"/>
      </w:rPr>
      <w:fldChar w:fldCharType="end"/>
    </w:r>
    <w:r w:rsidR="00DE2C45" w:rsidRPr="00192BC9">
      <w:rPr>
        <w:sz w:val="18"/>
        <w:szCs w:val="16"/>
      </w:rPr>
      <w:tab/>
      <w:t xml:space="preserve">Page </w:t>
    </w:r>
    <w:r w:rsidR="00DE2C45" w:rsidRPr="00192BC9">
      <w:rPr>
        <w:sz w:val="18"/>
        <w:szCs w:val="16"/>
      </w:rPr>
      <w:fldChar w:fldCharType="begin"/>
    </w:r>
    <w:r w:rsidR="00DE2C45" w:rsidRPr="00192BC9">
      <w:rPr>
        <w:sz w:val="18"/>
        <w:szCs w:val="16"/>
      </w:rPr>
      <w:instrText xml:space="preserve"> PAGE   \* MERGEFORMAT </w:instrText>
    </w:r>
    <w:r w:rsidR="00DE2C45" w:rsidRPr="00192BC9">
      <w:rPr>
        <w:sz w:val="18"/>
        <w:szCs w:val="16"/>
      </w:rPr>
      <w:fldChar w:fldCharType="separate"/>
    </w:r>
    <w:r w:rsidR="00DE2C45" w:rsidRPr="00192BC9">
      <w:rPr>
        <w:sz w:val="18"/>
        <w:szCs w:val="16"/>
      </w:rPr>
      <w:t>1</w:t>
    </w:r>
    <w:r w:rsidR="00DE2C45" w:rsidRPr="00192BC9">
      <w:rPr>
        <w:sz w:val="18"/>
        <w:szCs w:val="16"/>
      </w:rPr>
      <w:fldChar w:fldCharType="end"/>
    </w:r>
    <w:r w:rsidR="00DE2C45" w:rsidRPr="00192BC9">
      <w:rPr>
        <w:sz w:val="18"/>
        <w:szCs w:val="16"/>
      </w:rPr>
      <w:t xml:space="preserve"> of </w:t>
    </w:r>
    <w:r w:rsidR="00DE2C45" w:rsidRPr="00192BC9">
      <w:rPr>
        <w:sz w:val="18"/>
        <w:szCs w:val="16"/>
      </w:rPr>
      <w:fldChar w:fldCharType="begin"/>
    </w:r>
    <w:r w:rsidR="00DE2C45" w:rsidRPr="00192BC9">
      <w:rPr>
        <w:sz w:val="18"/>
        <w:szCs w:val="16"/>
      </w:rPr>
      <w:instrText xml:space="preserve"> NUMPAGES   \* MERGEFORMAT </w:instrText>
    </w:r>
    <w:r w:rsidR="00DE2C45" w:rsidRPr="00192BC9">
      <w:rPr>
        <w:sz w:val="18"/>
        <w:szCs w:val="16"/>
      </w:rPr>
      <w:fldChar w:fldCharType="separate"/>
    </w:r>
    <w:r w:rsidR="00DE2C45" w:rsidRPr="00192BC9">
      <w:rPr>
        <w:sz w:val="18"/>
        <w:szCs w:val="16"/>
      </w:rPr>
      <w:t>2</w:t>
    </w:r>
    <w:r w:rsidR="00DE2C45" w:rsidRPr="00192BC9">
      <w:rPr>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12F8" w14:textId="002526A0" w:rsidR="00DE2C45" w:rsidRPr="00192BC9" w:rsidRDefault="00210501" w:rsidP="00DE2C45">
    <w:pPr>
      <w:pStyle w:val="Footer"/>
      <w:pBdr>
        <w:top w:val="single" w:sz="4" w:space="1" w:color="auto"/>
      </w:pBdr>
      <w:tabs>
        <w:tab w:val="clear" w:pos="4513"/>
        <w:tab w:val="clear" w:pos="9026"/>
        <w:tab w:val="center" w:pos="4962"/>
        <w:tab w:val="right" w:pos="9752"/>
      </w:tabs>
      <w:rPr>
        <w:sz w:val="18"/>
        <w:szCs w:val="16"/>
      </w:rPr>
    </w:pPr>
    <w:r>
      <w:rPr>
        <w:sz w:val="18"/>
        <w:szCs w:val="16"/>
      </w:rPr>
      <w:t xml:space="preserve">16 October </w:t>
    </w:r>
    <w:r w:rsidR="00192BC9" w:rsidRPr="00192BC9">
      <w:rPr>
        <w:sz w:val="18"/>
        <w:szCs w:val="16"/>
      </w:rPr>
      <w:t xml:space="preserve"> 2020</w:t>
    </w:r>
    <w:r w:rsidR="00DE2C45" w:rsidRPr="00192BC9">
      <w:rPr>
        <w:sz w:val="18"/>
        <w:szCs w:val="16"/>
      </w:rPr>
      <w:tab/>
    </w:r>
    <w:r w:rsidR="00DE2C45" w:rsidRPr="00192BC9">
      <w:rPr>
        <w:sz w:val="18"/>
        <w:szCs w:val="16"/>
      </w:rPr>
      <w:fldChar w:fldCharType="begin"/>
    </w:r>
    <w:r w:rsidR="00DE2C45" w:rsidRPr="00192BC9">
      <w:rPr>
        <w:sz w:val="18"/>
        <w:szCs w:val="16"/>
      </w:rPr>
      <w:instrText xml:space="preserve"> FILENAME \* MERGEFORMAT </w:instrText>
    </w:r>
    <w:r w:rsidR="00DE2C45" w:rsidRPr="00192BC9">
      <w:rPr>
        <w:sz w:val="18"/>
        <w:szCs w:val="16"/>
      </w:rPr>
      <w:fldChar w:fldCharType="separate"/>
    </w:r>
    <w:r w:rsidR="00D8670C" w:rsidRPr="00192BC9">
      <w:rPr>
        <w:noProof/>
        <w:sz w:val="18"/>
        <w:szCs w:val="16"/>
      </w:rPr>
      <w:t xml:space="preserve">FSB Progress Report for </w:t>
    </w:r>
    <w:r>
      <w:rPr>
        <w:noProof/>
        <w:sz w:val="18"/>
        <w:szCs w:val="16"/>
      </w:rPr>
      <w:t>Fire Services Management Committee</w:t>
    </w:r>
    <w:r w:rsidR="00DE2C45" w:rsidRPr="00192BC9">
      <w:rPr>
        <w:sz w:val="18"/>
        <w:szCs w:val="16"/>
      </w:rPr>
      <w:fldChar w:fldCharType="end"/>
    </w:r>
    <w:r w:rsidR="00DE2C45" w:rsidRPr="00192BC9">
      <w:rPr>
        <w:sz w:val="18"/>
        <w:szCs w:val="16"/>
      </w:rPr>
      <w:tab/>
      <w:t xml:space="preserve">Page </w:t>
    </w:r>
    <w:r w:rsidR="00DE2C45" w:rsidRPr="00192BC9">
      <w:rPr>
        <w:sz w:val="18"/>
        <w:szCs w:val="16"/>
      </w:rPr>
      <w:fldChar w:fldCharType="begin"/>
    </w:r>
    <w:r w:rsidR="00DE2C45" w:rsidRPr="00192BC9">
      <w:rPr>
        <w:sz w:val="18"/>
        <w:szCs w:val="16"/>
      </w:rPr>
      <w:instrText xml:space="preserve"> PAGE   \* MERGEFORMAT </w:instrText>
    </w:r>
    <w:r w:rsidR="00DE2C45" w:rsidRPr="00192BC9">
      <w:rPr>
        <w:sz w:val="18"/>
        <w:szCs w:val="16"/>
      </w:rPr>
      <w:fldChar w:fldCharType="separate"/>
    </w:r>
    <w:r w:rsidR="00DE2C45" w:rsidRPr="00192BC9">
      <w:rPr>
        <w:noProof/>
        <w:sz w:val="18"/>
        <w:szCs w:val="16"/>
      </w:rPr>
      <w:t>1</w:t>
    </w:r>
    <w:r w:rsidR="00DE2C45" w:rsidRPr="00192BC9">
      <w:rPr>
        <w:sz w:val="18"/>
        <w:szCs w:val="16"/>
      </w:rPr>
      <w:fldChar w:fldCharType="end"/>
    </w:r>
    <w:r w:rsidR="00DE2C45" w:rsidRPr="00192BC9">
      <w:rPr>
        <w:sz w:val="18"/>
        <w:szCs w:val="16"/>
      </w:rPr>
      <w:t xml:space="preserve"> of </w:t>
    </w:r>
    <w:r w:rsidR="00DE2C45" w:rsidRPr="00192BC9">
      <w:rPr>
        <w:sz w:val="18"/>
        <w:szCs w:val="16"/>
      </w:rPr>
      <w:fldChar w:fldCharType="begin"/>
    </w:r>
    <w:r w:rsidR="00DE2C45" w:rsidRPr="00192BC9">
      <w:rPr>
        <w:sz w:val="18"/>
        <w:szCs w:val="16"/>
      </w:rPr>
      <w:instrText xml:space="preserve"> NUMPAGES   \* MERGEFORMAT </w:instrText>
    </w:r>
    <w:r w:rsidR="00DE2C45" w:rsidRPr="00192BC9">
      <w:rPr>
        <w:sz w:val="18"/>
        <w:szCs w:val="16"/>
      </w:rPr>
      <w:fldChar w:fldCharType="separate"/>
    </w:r>
    <w:r w:rsidR="00DE2C45" w:rsidRPr="00192BC9">
      <w:rPr>
        <w:noProof/>
        <w:sz w:val="18"/>
        <w:szCs w:val="16"/>
      </w:rPr>
      <w:t>1</w:t>
    </w:r>
    <w:r w:rsidR="00DE2C45" w:rsidRPr="00192BC9">
      <w:rPr>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FB86" w14:textId="5B49D16B" w:rsidR="00BF3782" w:rsidRPr="00192BC9" w:rsidRDefault="00BF3782" w:rsidP="00BF3782">
    <w:pPr>
      <w:pStyle w:val="Footer"/>
      <w:pBdr>
        <w:top w:val="single" w:sz="4" w:space="1" w:color="auto"/>
      </w:pBdr>
      <w:tabs>
        <w:tab w:val="clear" w:pos="4513"/>
        <w:tab w:val="clear" w:pos="9026"/>
        <w:tab w:val="center" w:pos="6804"/>
        <w:tab w:val="right" w:pos="14601"/>
      </w:tabs>
      <w:rPr>
        <w:sz w:val="18"/>
        <w:szCs w:val="16"/>
      </w:rPr>
    </w:pPr>
    <w:r w:rsidRPr="00192BC9">
      <w:rPr>
        <w:sz w:val="18"/>
        <w:szCs w:val="16"/>
      </w:rPr>
      <w:t xml:space="preserve"> </w:t>
    </w:r>
    <w:r w:rsidR="00210501">
      <w:rPr>
        <w:sz w:val="18"/>
        <w:szCs w:val="16"/>
      </w:rPr>
      <w:t xml:space="preserve">16 October </w:t>
    </w:r>
    <w:r w:rsidRPr="00192BC9">
      <w:rPr>
        <w:sz w:val="18"/>
        <w:szCs w:val="16"/>
      </w:rPr>
      <w:t>2020</w:t>
    </w:r>
    <w:r w:rsidRPr="00192BC9">
      <w:rPr>
        <w:sz w:val="18"/>
        <w:szCs w:val="16"/>
      </w:rPr>
      <w:tab/>
    </w:r>
    <w:r w:rsidRPr="00192BC9">
      <w:rPr>
        <w:sz w:val="18"/>
        <w:szCs w:val="16"/>
      </w:rPr>
      <w:fldChar w:fldCharType="begin"/>
    </w:r>
    <w:r w:rsidRPr="00192BC9">
      <w:rPr>
        <w:sz w:val="18"/>
        <w:szCs w:val="16"/>
      </w:rPr>
      <w:instrText xml:space="preserve"> FILENAME \* MERGEFORMAT </w:instrText>
    </w:r>
    <w:r w:rsidRPr="00192BC9">
      <w:rPr>
        <w:sz w:val="18"/>
        <w:szCs w:val="16"/>
      </w:rPr>
      <w:fldChar w:fldCharType="separate"/>
    </w:r>
    <w:r w:rsidRPr="00192BC9">
      <w:rPr>
        <w:noProof/>
        <w:sz w:val="18"/>
        <w:szCs w:val="16"/>
      </w:rPr>
      <w:t xml:space="preserve">FSB Progress Report for </w:t>
    </w:r>
    <w:r w:rsidR="00210501">
      <w:rPr>
        <w:noProof/>
        <w:sz w:val="18"/>
        <w:szCs w:val="16"/>
      </w:rPr>
      <w:t>Fire Services Management Committee</w:t>
    </w:r>
    <w:r w:rsidRPr="00192BC9">
      <w:rPr>
        <w:sz w:val="18"/>
        <w:szCs w:val="16"/>
      </w:rPr>
      <w:fldChar w:fldCharType="end"/>
    </w:r>
    <w:r w:rsidRPr="00192BC9">
      <w:rPr>
        <w:sz w:val="18"/>
        <w:szCs w:val="16"/>
      </w:rPr>
      <w:tab/>
      <w:t xml:space="preserve">Page </w:t>
    </w:r>
    <w:r w:rsidRPr="00192BC9">
      <w:rPr>
        <w:sz w:val="18"/>
        <w:szCs w:val="16"/>
      </w:rPr>
      <w:fldChar w:fldCharType="begin"/>
    </w:r>
    <w:r w:rsidRPr="00192BC9">
      <w:rPr>
        <w:sz w:val="18"/>
        <w:szCs w:val="16"/>
      </w:rPr>
      <w:instrText xml:space="preserve"> PAGE   \* MERGEFORMAT </w:instrText>
    </w:r>
    <w:r w:rsidRPr="00192BC9">
      <w:rPr>
        <w:sz w:val="18"/>
        <w:szCs w:val="16"/>
      </w:rPr>
      <w:fldChar w:fldCharType="separate"/>
    </w:r>
    <w:r w:rsidRPr="00192BC9">
      <w:rPr>
        <w:noProof/>
        <w:sz w:val="18"/>
        <w:szCs w:val="16"/>
      </w:rPr>
      <w:t>1</w:t>
    </w:r>
    <w:r w:rsidRPr="00192BC9">
      <w:rPr>
        <w:sz w:val="18"/>
        <w:szCs w:val="16"/>
      </w:rPr>
      <w:fldChar w:fldCharType="end"/>
    </w:r>
    <w:r w:rsidRPr="00192BC9">
      <w:rPr>
        <w:sz w:val="18"/>
        <w:szCs w:val="16"/>
      </w:rPr>
      <w:t xml:space="preserve"> of </w:t>
    </w:r>
    <w:r w:rsidRPr="00192BC9">
      <w:rPr>
        <w:sz w:val="18"/>
        <w:szCs w:val="16"/>
      </w:rPr>
      <w:fldChar w:fldCharType="begin"/>
    </w:r>
    <w:r w:rsidRPr="00192BC9">
      <w:rPr>
        <w:sz w:val="18"/>
        <w:szCs w:val="16"/>
      </w:rPr>
      <w:instrText xml:space="preserve"> NUMPAGES   \* MERGEFORMAT </w:instrText>
    </w:r>
    <w:r w:rsidRPr="00192BC9">
      <w:rPr>
        <w:sz w:val="18"/>
        <w:szCs w:val="16"/>
      </w:rPr>
      <w:fldChar w:fldCharType="separate"/>
    </w:r>
    <w:r w:rsidRPr="00192BC9">
      <w:rPr>
        <w:noProof/>
        <w:sz w:val="18"/>
        <w:szCs w:val="16"/>
      </w:rPr>
      <w:t>1</w:t>
    </w:r>
    <w:r w:rsidRPr="00192BC9">
      <w:rPr>
        <w:sz w:val="18"/>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0FDF" w14:textId="4D6547CF" w:rsidR="00BF3782" w:rsidRPr="00BF3782" w:rsidRDefault="00210501" w:rsidP="00BF3782">
    <w:pPr>
      <w:pStyle w:val="Footer"/>
      <w:pBdr>
        <w:top w:val="single" w:sz="4" w:space="1" w:color="auto"/>
      </w:pBdr>
      <w:tabs>
        <w:tab w:val="clear" w:pos="4513"/>
        <w:tab w:val="clear" w:pos="9026"/>
        <w:tab w:val="center" w:pos="4820"/>
        <w:tab w:val="right" w:pos="9639"/>
      </w:tabs>
      <w:rPr>
        <w:sz w:val="18"/>
        <w:szCs w:val="16"/>
      </w:rPr>
    </w:pPr>
    <w:r>
      <w:rPr>
        <w:sz w:val="18"/>
        <w:szCs w:val="16"/>
      </w:rPr>
      <w:t xml:space="preserve">16 October </w:t>
    </w:r>
    <w:r w:rsidR="00BF3782" w:rsidRPr="00BF3782">
      <w:rPr>
        <w:sz w:val="18"/>
        <w:szCs w:val="16"/>
      </w:rPr>
      <w:t>2020</w:t>
    </w:r>
    <w:r w:rsidR="00BF3782" w:rsidRPr="00BF3782">
      <w:rPr>
        <w:sz w:val="18"/>
        <w:szCs w:val="16"/>
      </w:rPr>
      <w:tab/>
    </w:r>
    <w:r w:rsidR="00BF3782" w:rsidRPr="00BF3782">
      <w:rPr>
        <w:sz w:val="18"/>
        <w:szCs w:val="16"/>
      </w:rPr>
      <w:fldChar w:fldCharType="begin"/>
    </w:r>
    <w:r w:rsidR="00BF3782" w:rsidRPr="00BF3782">
      <w:rPr>
        <w:sz w:val="18"/>
        <w:szCs w:val="16"/>
      </w:rPr>
      <w:instrText xml:space="preserve"> FILENAME \* MERGEFORMAT </w:instrText>
    </w:r>
    <w:r w:rsidR="00BF3782" w:rsidRPr="00BF3782">
      <w:rPr>
        <w:sz w:val="18"/>
        <w:szCs w:val="16"/>
      </w:rPr>
      <w:fldChar w:fldCharType="separate"/>
    </w:r>
    <w:r w:rsidR="00BF3782" w:rsidRPr="00BF3782">
      <w:rPr>
        <w:noProof/>
        <w:sz w:val="18"/>
        <w:szCs w:val="16"/>
      </w:rPr>
      <w:t xml:space="preserve">FSB Progress Report for </w:t>
    </w:r>
    <w:r>
      <w:rPr>
        <w:noProof/>
        <w:sz w:val="18"/>
        <w:szCs w:val="16"/>
      </w:rPr>
      <w:t>Fire Services Management Committee</w:t>
    </w:r>
    <w:r w:rsidR="00BF3782" w:rsidRPr="00BF3782">
      <w:rPr>
        <w:sz w:val="18"/>
        <w:szCs w:val="16"/>
      </w:rPr>
      <w:fldChar w:fldCharType="end"/>
    </w:r>
    <w:r w:rsidR="00BF3782" w:rsidRPr="00BF3782">
      <w:rPr>
        <w:sz w:val="18"/>
        <w:szCs w:val="16"/>
      </w:rPr>
      <w:tab/>
      <w:t xml:space="preserve">Page </w:t>
    </w:r>
    <w:r w:rsidR="00BF3782" w:rsidRPr="00BF3782">
      <w:rPr>
        <w:sz w:val="18"/>
        <w:szCs w:val="16"/>
      </w:rPr>
      <w:fldChar w:fldCharType="begin"/>
    </w:r>
    <w:r w:rsidR="00BF3782" w:rsidRPr="00BF3782">
      <w:rPr>
        <w:sz w:val="18"/>
        <w:szCs w:val="16"/>
      </w:rPr>
      <w:instrText xml:space="preserve"> PAGE   \* MERGEFORMAT </w:instrText>
    </w:r>
    <w:r w:rsidR="00BF3782" w:rsidRPr="00BF3782">
      <w:rPr>
        <w:sz w:val="18"/>
        <w:szCs w:val="16"/>
      </w:rPr>
      <w:fldChar w:fldCharType="separate"/>
    </w:r>
    <w:r w:rsidR="00BF3782" w:rsidRPr="00BF3782">
      <w:rPr>
        <w:noProof/>
        <w:sz w:val="18"/>
        <w:szCs w:val="16"/>
      </w:rPr>
      <w:t>1</w:t>
    </w:r>
    <w:r w:rsidR="00BF3782" w:rsidRPr="00BF3782">
      <w:rPr>
        <w:sz w:val="18"/>
        <w:szCs w:val="16"/>
      </w:rPr>
      <w:fldChar w:fldCharType="end"/>
    </w:r>
    <w:r w:rsidR="00BF3782" w:rsidRPr="00BF3782">
      <w:rPr>
        <w:sz w:val="18"/>
        <w:szCs w:val="16"/>
      </w:rPr>
      <w:t xml:space="preserve"> of </w:t>
    </w:r>
    <w:r w:rsidR="00BF3782" w:rsidRPr="00BF3782">
      <w:rPr>
        <w:sz w:val="18"/>
        <w:szCs w:val="16"/>
      </w:rPr>
      <w:fldChar w:fldCharType="begin"/>
    </w:r>
    <w:r w:rsidR="00BF3782" w:rsidRPr="00BF3782">
      <w:rPr>
        <w:sz w:val="18"/>
        <w:szCs w:val="16"/>
      </w:rPr>
      <w:instrText xml:space="preserve"> NUMPAGES   \* MERGEFORMAT </w:instrText>
    </w:r>
    <w:r w:rsidR="00BF3782" w:rsidRPr="00BF3782">
      <w:rPr>
        <w:sz w:val="18"/>
        <w:szCs w:val="16"/>
      </w:rPr>
      <w:fldChar w:fldCharType="separate"/>
    </w:r>
    <w:r w:rsidR="00BF3782" w:rsidRPr="00BF3782">
      <w:rPr>
        <w:noProof/>
        <w:sz w:val="18"/>
        <w:szCs w:val="16"/>
      </w:rPr>
      <w:t>1</w:t>
    </w:r>
    <w:r w:rsidR="00BF3782" w:rsidRPr="00BF3782">
      <w:rPr>
        <w:sz w:val="18"/>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0BF4" w14:textId="44EAA3EC" w:rsidR="00744616" w:rsidRPr="00192BC9" w:rsidRDefault="00210501" w:rsidP="00744616">
    <w:pPr>
      <w:pStyle w:val="Footer"/>
      <w:pBdr>
        <w:top w:val="single" w:sz="4" w:space="1" w:color="auto"/>
      </w:pBdr>
      <w:tabs>
        <w:tab w:val="clear" w:pos="4513"/>
        <w:tab w:val="clear" w:pos="9026"/>
        <w:tab w:val="center" w:pos="6946"/>
        <w:tab w:val="right" w:pos="14601"/>
      </w:tabs>
      <w:rPr>
        <w:sz w:val="18"/>
        <w:szCs w:val="16"/>
      </w:rPr>
    </w:pPr>
    <w:r>
      <w:rPr>
        <w:sz w:val="18"/>
        <w:szCs w:val="16"/>
      </w:rPr>
      <w:t xml:space="preserve">16 October </w:t>
    </w:r>
    <w:r w:rsidR="00744616" w:rsidRPr="00192BC9">
      <w:rPr>
        <w:sz w:val="18"/>
        <w:szCs w:val="16"/>
      </w:rPr>
      <w:t>2020</w:t>
    </w:r>
    <w:r w:rsidR="00744616" w:rsidRPr="00192BC9">
      <w:rPr>
        <w:sz w:val="18"/>
        <w:szCs w:val="16"/>
      </w:rPr>
      <w:tab/>
    </w:r>
    <w:r w:rsidR="00744616" w:rsidRPr="00192BC9">
      <w:rPr>
        <w:sz w:val="18"/>
        <w:szCs w:val="16"/>
      </w:rPr>
      <w:fldChar w:fldCharType="begin"/>
    </w:r>
    <w:r w:rsidR="00744616" w:rsidRPr="00192BC9">
      <w:rPr>
        <w:sz w:val="18"/>
        <w:szCs w:val="16"/>
      </w:rPr>
      <w:instrText xml:space="preserve"> FILENAME \* MERGEFORMAT </w:instrText>
    </w:r>
    <w:r w:rsidR="00744616" w:rsidRPr="00192BC9">
      <w:rPr>
        <w:sz w:val="18"/>
        <w:szCs w:val="16"/>
      </w:rPr>
      <w:fldChar w:fldCharType="separate"/>
    </w:r>
    <w:r w:rsidR="00744616" w:rsidRPr="00192BC9">
      <w:rPr>
        <w:noProof/>
        <w:sz w:val="18"/>
        <w:szCs w:val="16"/>
      </w:rPr>
      <w:t xml:space="preserve">FSB Progress Report for </w:t>
    </w:r>
    <w:r>
      <w:rPr>
        <w:noProof/>
        <w:sz w:val="18"/>
        <w:szCs w:val="16"/>
      </w:rPr>
      <w:t>Fire Services Management Committee</w:t>
    </w:r>
    <w:r w:rsidR="00744616" w:rsidRPr="00192BC9">
      <w:rPr>
        <w:sz w:val="18"/>
        <w:szCs w:val="16"/>
      </w:rPr>
      <w:fldChar w:fldCharType="end"/>
    </w:r>
    <w:r w:rsidR="00744616" w:rsidRPr="00192BC9">
      <w:rPr>
        <w:sz w:val="18"/>
        <w:szCs w:val="16"/>
      </w:rPr>
      <w:tab/>
      <w:t xml:space="preserve">Page </w:t>
    </w:r>
    <w:r w:rsidR="00744616" w:rsidRPr="00192BC9">
      <w:rPr>
        <w:sz w:val="18"/>
        <w:szCs w:val="16"/>
      </w:rPr>
      <w:fldChar w:fldCharType="begin"/>
    </w:r>
    <w:r w:rsidR="00744616" w:rsidRPr="00192BC9">
      <w:rPr>
        <w:sz w:val="18"/>
        <w:szCs w:val="16"/>
      </w:rPr>
      <w:instrText xml:space="preserve"> PAGE   \* MERGEFORMAT </w:instrText>
    </w:r>
    <w:r w:rsidR="00744616" w:rsidRPr="00192BC9">
      <w:rPr>
        <w:sz w:val="18"/>
        <w:szCs w:val="16"/>
      </w:rPr>
      <w:fldChar w:fldCharType="separate"/>
    </w:r>
    <w:r w:rsidR="00744616" w:rsidRPr="00192BC9">
      <w:rPr>
        <w:sz w:val="18"/>
        <w:szCs w:val="16"/>
      </w:rPr>
      <w:t>1</w:t>
    </w:r>
    <w:r w:rsidR="00744616" w:rsidRPr="00192BC9">
      <w:rPr>
        <w:sz w:val="18"/>
        <w:szCs w:val="16"/>
      </w:rPr>
      <w:fldChar w:fldCharType="end"/>
    </w:r>
    <w:r w:rsidR="00744616" w:rsidRPr="00192BC9">
      <w:rPr>
        <w:sz w:val="18"/>
        <w:szCs w:val="16"/>
      </w:rPr>
      <w:t xml:space="preserve"> of </w:t>
    </w:r>
    <w:r w:rsidR="00744616" w:rsidRPr="00192BC9">
      <w:rPr>
        <w:sz w:val="18"/>
        <w:szCs w:val="16"/>
      </w:rPr>
      <w:fldChar w:fldCharType="begin"/>
    </w:r>
    <w:r w:rsidR="00744616" w:rsidRPr="00192BC9">
      <w:rPr>
        <w:sz w:val="18"/>
        <w:szCs w:val="16"/>
      </w:rPr>
      <w:instrText xml:space="preserve"> NUMPAGES   \* MERGEFORMAT </w:instrText>
    </w:r>
    <w:r w:rsidR="00744616" w:rsidRPr="00192BC9">
      <w:rPr>
        <w:sz w:val="18"/>
        <w:szCs w:val="16"/>
      </w:rPr>
      <w:fldChar w:fldCharType="separate"/>
    </w:r>
    <w:r w:rsidR="00744616" w:rsidRPr="00192BC9">
      <w:rPr>
        <w:sz w:val="18"/>
        <w:szCs w:val="16"/>
      </w:rPr>
      <w:t>2</w:t>
    </w:r>
    <w:r w:rsidR="00744616" w:rsidRPr="00192BC9">
      <w:rPr>
        <w:sz w:val="18"/>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5B3B" w14:textId="6FF5BBB5" w:rsidR="00687BB8" w:rsidRPr="00192BC9" w:rsidRDefault="00210501" w:rsidP="00687BB8">
    <w:pPr>
      <w:pStyle w:val="Footer"/>
      <w:pBdr>
        <w:top w:val="single" w:sz="4" w:space="1" w:color="auto"/>
      </w:pBdr>
      <w:tabs>
        <w:tab w:val="clear" w:pos="4513"/>
        <w:tab w:val="clear" w:pos="9026"/>
        <w:tab w:val="center" w:pos="7088"/>
        <w:tab w:val="right" w:pos="14601"/>
      </w:tabs>
      <w:rPr>
        <w:sz w:val="18"/>
        <w:szCs w:val="16"/>
      </w:rPr>
    </w:pPr>
    <w:r>
      <w:rPr>
        <w:sz w:val="18"/>
        <w:szCs w:val="16"/>
      </w:rPr>
      <w:t xml:space="preserve">16 October </w:t>
    </w:r>
    <w:r w:rsidR="00192BC9" w:rsidRPr="00192BC9">
      <w:rPr>
        <w:sz w:val="18"/>
        <w:szCs w:val="16"/>
      </w:rPr>
      <w:t>2020</w:t>
    </w:r>
    <w:r w:rsidR="00687BB8" w:rsidRPr="00192BC9">
      <w:rPr>
        <w:sz w:val="18"/>
        <w:szCs w:val="16"/>
      </w:rPr>
      <w:tab/>
    </w:r>
    <w:r w:rsidR="00687BB8" w:rsidRPr="00192BC9">
      <w:rPr>
        <w:sz w:val="18"/>
        <w:szCs w:val="16"/>
      </w:rPr>
      <w:fldChar w:fldCharType="begin"/>
    </w:r>
    <w:r w:rsidR="00687BB8" w:rsidRPr="00192BC9">
      <w:rPr>
        <w:sz w:val="18"/>
        <w:szCs w:val="16"/>
      </w:rPr>
      <w:instrText xml:space="preserve"> FILENAME \* MERGEFORMAT </w:instrText>
    </w:r>
    <w:r w:rsidR="00687BB8" w:rsidRPr="00192BC9">
      <w:rPr>
        <w:sz w:val="18"/>
        <w:szCs w:val="16"/>
      </w:rPr>
      <w:fldChar w:fldCharType="separate"/>
    </w:r>
    <w:r w:rsidR="00687BB8" w:rsidRPr="00192BC9">
      <w:rPr>
        <w:noProof/>
        <w:sz w:val="18"/>
        <w:szCs w:val="16"/>
      </w:rPr>
      <w:t xml:space="preserve">FSB Progress Report for </w:t>
    </w:r>
    <w:r>
      <w:rPr>
        <w:noProof/>
        <w:sz w:val="18"/>
        <w:szCs w:val="16"/>
      </w:rPr>
      <w:t>Fire Services Management Committee</w:t>
    </w:r>
    <w:r w:rsidR="00687BB8" w:rsidRPr="00192BC9">
      <w:rPr>
        <w:sz w:val="18"/>
        <w:szCs w:val="16"/>
      </w:rPr>
      <w:fldChar w:fldCharType="end"/>
    </w:r>
    <w:r w:rsidR="00687BB8" w:rsidRPr="00192BC9">
      <w:rPr>
        <w:sz w:val="18"/>
        <w:szCs w:val="16"/>
      </w:rPr>
      <w:tab/>
      <w:t xml:space="preserve">Page </w:t>
    </w:r>
    <w:r w:rsidR="00687BB8" w:rsidRPr="00192BC9">
      <w:rPr>
        <w:sz w:val="18"/>
        <w:szCs w:val="16"/>
      </w:rPr>
      <w:fldChar w:fldCharType="begin"/>
    </w:r>
    <w:r w:rsidR="00687BB8" w:rsidRPr="00192BC9">
      <w:rPr>
        <w:sz w:val="18"/>
        <w:szCs w:val="16"/>
      </w:rPr>
      <w:instrText xml:space="preserve"> PAGE   \* MERGEFORMAT </w:instrText>
    </w:r>
    <w:r w:rsidR="00687BB8" w:rsidRPr="00192BC9">
      <w:rPr>
        <w:sz w:val="18"/>
        <w:szCs w:val="16"/>
      </w:rPr>
      <w:fldChar w:fldCharType="separate"/>
    </w:r>
    <w:r w:rsidR="00687BB8" w:rsidRPr="00192BC9">
      <w:rPr>
        <w:noProof/>
        <w:sz w:val="18"/>
        <w:szCs w:val="16"/>
      </w:rPr>
      <w:t>1</w:t>
    </w:r>
    <w:r w:rsidR="00687BB8" w:rsidRPr="00192BC9">
      <w:rPr>
        <w:sz w:val="18"/>
        <w:szCs w:val="16"/>
      </w:rPr>
      <w:fldChar w:fldCharType="end"/>
    </w:r>
    <w:r w:rsidR="00687BB8" w:rsidRPr="00192BC9">
      <w:rPr>
        <w:sz w:val="18"/>
        <w:szCs w:val="16"/>
      </w:rPr>
      <w:t xml:space="preserve"> of </w:t>
    </w:r>
    <w:r w:rsidR="00687BB8" w:rsidRPr="00192BC9">
      <w:rPr>
        <w:sz w:val="18"/>
        <w:szCs w:val="16"/>
      </w:rPr>
      <w:fldChar w:fldCharType="begin"/>
    </w:r>
    <w:r w:rsidR="00687BB8" w:rsidRPr="00192BC9">
      <w:rPr>
        <w:sz w:val="18"/>
        <w:szCs w:val="16"/>
      </w:rPr>
      <w:instrText xml:space="preserve"> NUMPAGES   \* MERGEFORMAT </w:instrText>
    </w:r>
    <w:r w:rsidR="00687BB8" w:rsidRPr="00192BC9">
      <w:rPr>
        <w:sz w:val="18"/>
        <w:szCs w:val="16"/>
      </w:rPr>
      <w:fldChar w:fldCharType="separate"/>
    </w:r>
    <w:r w:rsidR="00687BB8" w:rsidRPr="00192BC9">
      <w:rPr>
        <w:noProof/>
        <w:sz w:val="18"/>
        <w:szCs w:val="16"/>
      </w:rPr>
      <w:t>1</w:t>
    </w:r>
    <w:r w:rsidR="00687BB8" w:rsidRPr="00192BC9">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6B8C" w14:textId="77777777" w:rsidR="00890838" w:rsidRDefault="00890838" w:rsidP="00545161">
      <w:pPr>
        <w:spacing w:after="0" w:line="240" w:lineRule="auto"/>
      </w:pPr>
      <w:r>
        <w:separator/>
      </w:r>
    </w:p>
  </w:footnote>
  <w:footnote w:type="continuationSeparator" w:id="0">
    <w:p w14:paraId="05850D42" w14:textId="77777777" w:rsidR="00890838" w:rsidRDefault="00890838" w:rsidP="00545161">
      <w:pPr>
        <w:spacing w:after="0" w:line="240" w:lineRule="auto"/>
      </w:pPr>
      <w:r>
        <w:continuationSeparator/>
      </w:r>
    </w:p>
  </w:footnote>
  <w:footnote w:type="continuationNotice" w:id="1">
    <w:p w14:paraId="0EC1EFD8" w14:textId="77777777" w:rsidR="00890838" w:rsidRDefault="00890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3B06" w14:textId="42F01B2A" w:rsidR="00161AFF" w:rsidRDefault="00161AFF">
    <w:pPr>
      <w:pStyle w:val="Header"/>
    </w:pPr>
  </w:p>
  <w:p w14:paraId="3DF78BC6" w14:textId="77777777" w:rsidR="00161AFF" w:rsidRPr="00EF187F" w:rsidRDefault="00161AFF" w:rsidP="00161AFF">
    <w:pPr>
      <w:pStyle w:val="Header"/>
      <w:pBdr>
        <w:bottom w:val="single" w:sz="12" w:space="1" w:color="6C6C6C" w:themeColor="background2" w:themeShade="80"/>
      </w:pBdr>
      <w:tabs>
        <w:tab w:val="clear" w:pos="4513"/>
        <w:tab w:val="clear" w:pos="9026"/>
        <w:tab w:val="center" w:pos="4678"/>
        <w:tab w:val="right" w:pos="9752"/>
      </w:tabs>
    </w:pPr>
    <w:r w:rsidRPr="000E25C2">
      <w:rPr>
        <w:b/>
        <w:bCs/>
        <w:noProof/>
        <w:sz w:val="48"/>
        <w:szCs w:val="48"/>
      </w:rPr>
      <w:drawing>
        <wp:anchor distT="0" distB="0" distL="114300" distR="114300" simplePos="0" relativeHeight="251664384" behindDoc="0" locked="0" layoutInCell="1" allowOverlap="1" wp14:anchorId="5CBA08F7" wp14:editId="67F6C3FE">
          <wp:simplePos x="0" y="0"/>
          <wp:positionH relativeFrom="column">
            <wp:posOffset>-85090</wp:posOffset>
          </wp:positionH>
          <wp:positionV relativeFrom="page">
            <wp:posOffset>314325</wp:posOffset>
          </wp:positionV>
          <wp:extent cx="1581150" cy="84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p w14:paraId="104EE6C3" w14:textId="77777777" w:rsidR="00161AFF" w:rsidRDefault="0016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57DF" w14:textId="11D851DF" w:rsidR="00195CDD" w:rsidRPr="000E25C2" w:rsidRDefault="00195CDD" w:rsidP="00DE2C45">
    <w:pPr>
      <w:pStyle w:val="Header"/>
      <w:pBdr>
        <w:bottom w:val="single" w:sz="12" w:space="1" w:color="6C6C6C" w:themeColor="background2" w:themeShade="80"/>
      </w:pBdr>
      <w:tabs>
        <w:tab w:val="clear" w:pos="4513"/>
        <w:tab w:val="clear" w:pos="9026"/>
        <w:tab w:val="center" w:pos="4678"/>
        <w:tab w:val="right" w:pos="9752"/>
      </w:tabs>
      <w:rPr>
        <w:b/>
        <w:bCs/>
        <w:sz w:val="48"/>
        <w:szCs w:val="48"/>
      </w:rPr>
    </w:pPr>
    <w:r w:rsidRPr="000E25C2">
      <w:rPr>
        <w:b/>
        <w:bCs/>
        <w:noProof/>
        <w:sz w:val="48"/>
        <w:szCs w:val="48"/>
      </w:rPr>
      <w:drawing>
        <wp:anchor distT="0" distB="0" distL="114300" distR="114300" simplePos="0" relativeHeight="251662336" behindDoc="0" locked="0" layoutInCell="1" allowOverlap="1" wp14:anchorId="6747B4A1" wp14:editId="3ACD51E6">
          <wp:simplePos x="0" y="0"/>
          <wp:positionH relativeFrom="column">
            <wp:posOffset>7820863</wp:posOffset>
          </wp:positionH>
          <wp:positionV relativeFrom="page">
            <wp:posOffset>116256</wp:posOffset>
          </wp:positionV>
          <wp:extent cx="1581150" cy="842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sidR="00210501">
      <w:rPr>
        <w:b/>
        <w:bCs/>
        <w:sz w:val="48"/>
        <w:szCs w:val="48"/>
      </w:rPr>
      <w:t>FIRE SERVICES MANAGEMENT COMMITTEE</w:t>
    </w:r>
    <w:r>
      <w:rPr>
        <w:b/>
        <w:bCs/>
        <w:sz w:val="48"/>
        <w:szCs w:val="48"/>
      </w:rPr>
      <w:t xml:space="preserve"> - PROGRESS REPORT</w:t>
    </w:r>
  </w:p>
  <w:p w14:paraId="7014C147" w14:textId="77777777" w:rsidR="00195CDD" w:rsidRPr="00EF187F" w:rsidRDefault="00195CDD" w:rsidP="00EF1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3C0A" w14:textId="3C3E3096" w:rsidR="00744616" w:rsidRPr="000E25C2" w:rsidRDefault="00744616" w:rsidP="00DE2C45">
    <w:pPr>
      <w:pStyle w:val="Header"/>
      <w:pBdr>
        <w:bottom w:val="single" w:sz="12" w:space="1" w:color="6C6C6C" w:themeColor="background2" w:themeShade="80"/>
      </w:pBdr>
      <w:tabs>
        <w:tab w:val="clear" w:pos="4513"/>
        <w:tab w:val="clear" w:pos="9026"/>
        <w:tab w:val="center" w:pos="4678"/>
        <w:tab w:val="right" w:pos="9752"/>
      </w:tabs>
      <w:rPr>
        <w:b/>
        <w:bCs/>
        <w:sz w:val="48"/>
        <w:szCs w:val="48"/>
      </w:rPr>
    </w:pPr>
    <w:r w:rsidRPr="000E25C2">
      <w:rPr>
        <w:b/>
        <w:bCs/>
        <w:noProof/>
        <w:sz w:val="48"/>
        <w:szCs w:val="48"/>
      </w:rPr>
      <w:drawing>
        <wp:anchor distT="0" distB="0" distL="114300" distR="114300" simplePos="0" relativeHeight="251660288" behindDoc="0" locked="0" layoutInCell="1" allowOverlap="1" wp14:anchorId="1B7C2883" wp14:editId="2870BF54">
          <wp:simplePos x="0" y="0"/>
          <wp:positionH relativeFrom="column">
            <wp:posOffset>7674559</wp:posOffset>
          </wp:positionH>
          <wp:positionV relativeFrom="page">
            <wp:posOffset>130886</wp:posOffset>
          </wp:positionV>
          <wp:extent cx="158115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APPENDIX A – FIRE STANDARDS PROGRESS REPORT</w:t>
    </w:r>
  </w:p>
  <w:p w14:paraId="65482339" w14:textId="77777777" w:rsidR="00744616" w:rsidRPr="00EF187F" w:rsidRDefault="00744616" w:rsidP="00EF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1"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2"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6"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8"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7"/>
  </w:num>
  <w:num w:numId="7">
    <w:abstractNumId w:val="8"/>
  </w:num>
  <w:num w:numId="8">
    <w:abstractNumId w:val="11"/>
  </w:num>
  <w:num w:numId="9">
    <w:abstractNumId w:val="6"/>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7434E"/>
    <w:rsid w:val="00094DE2"/>
    <w:rsid w:val="000A3A7B"/>
    <w:rsid w:val="000A5C3E"/>
    <w:rsid w:val="000A5ED7"/>
    <w:rsid w:val="000B28F6"/>
    <w:rsid w:val="000C0496"/>
    <w:rsid w:val="000E25C2"/>
    <w:rsid w:val="00105A0D"/>
    <w:rsid w:val="001119C4"/>
    <w:rsid w:val="001430C5"/>
    <w:rsid w:val="00161AFF"/>
    <w:rsid w:val="00164C31"/>
    <w:rsid w:val="00192BC9"/>
    <w:rsid w:val="00195CDD"/>
    <w:rsid w:val="001F6B50"/>
    <w:rsid w:val="002043DA"/>
    <w:rsid w:val="00210501"/>
    <w:rsid w:val="00241AA2"/>
    <w:rsid w:val="0024393B"/>
    <w:rsid w:val="00272F66"/>
    <w:rsid w:val="00286C55"/>
    <w:rsid w:val="002B2C02"/>
    <w:rsid w:val="002B5F0B"/>
    <w:rsid w:val="002E52FE"/>
    <w:rsid w:val="00300281"/>
    <w:rsid w:val="00333E74"/>
    <w:rsid w:val="003C0000"/>
    <w:rsid w:val="003C393F"/>
    <w:rsid w:val="00473A85"/>
    <w:rsid w:val="004C502A"/>
    <w:rsid w:val="004D602E"/>
    <w:rsid w:val="004E149A"/>
    <w:rsid w:val="004E69E9"/>
    <w:rsid w:val="00523D61"/>
    <w:rsid w:val="00545161"/>
    <w:rsid w:val="00591DDC"/>
    <w:rsid w:val="005D00DD"/>
    <w:rsid w:val="005D755B"/>
    <w:rsid w:val="00605104"/>
    <w:rsid w:val="0066799B"/>
    <w:rsid w:val="00687BB8"/>
    <w:rsid w:val="006B0C02"/>
    <w:rsid w:val="006E74B3"/>
    <w:rsid w:val="006F2379"/>
    <w:rsid w:val="006F2727"/>
    <w:rsid w:val="007140F7"/>
    <w:rsid w:val="00744616"/>
    <w:rsid w:val="00761354"/>
    <w:rsid w:val="00781EEF"/>
    <w:rsid w:val="00783320"/>
    <w:rsid w:val="007F07EF"/>
    <w:rsid w:val="00867CCE"/>
    <w:rsid w:val="008738A3"/>
    <w:rsid w:val="00890838"/>
    <w:rsid w:val="008C394B"/>
    <w:rsid w:val="008C3953"/>
    <w:rsid w:val="008D4A24"/>
    <w:rsid w:val="008D7CC7"/>
    <w:rsid w:val="00902025"/>
    <w:rsid w:val="00912BBE"/>
    <w:rsid w:val="00927C7D"/>
    <w:rsid w:val="00935FAA"/>
    <w:rsid w:val="009C7C60"/>
    <w:rsid w:val="009D17CF"/>
    <w:rsid w:val="009D6DE4"/>
    <w:rsid w:val="009E0BF6"/>
    <w:rsid w:val="009E7CAA"/>
    <w:rsid w:val="009F44F6"/>
    <w:rsid w:val="00A13342"/>
    <w:rsid w:val="00AB60FD"/>
    <w:rsid w:val="00AD2FAF"/>
    <w:rsid w:val="00AD488F"/>
    <w:rsid w:val="00B54FED"/>
    <w:rsid w:val="00B6657E"/>
    <w:rsid w:val="00BB0CE1"/>
    <w:rsid w:val="00BD65D3"/>
    <w:rsid w:val="00BF3782"/>
    <w:rsid w:val="00C92D01"/>
    <w:rsid w:val="00CA012B"/>
    <w:rsid w:val="00CA774B"/>
    <w:rsid w:val="00CC2701"/>
    <w:rsid w:val="00CD6F86"/>
    <w:rsid w:val="00CE37AF"/>
    <w:rsid w:val="00CF194D"/>
    <w:rsid w:val="00D13AEF"/>
    <w:rsid w:val="00D17FD9"/>
    <w:rsid w:val="00D32DFD"/>
    <w:rsid w:val="00D5688D"/>
    <w:rsid w:val="00D8670C"/>
    <w:rsid w:val="00D95637"/>
    <w:rsid w:val="00DB2B52"/>
    <w:rsid w:val="00DD3BD3"/>
    <w:rsid w:val="00DE2C45"/>
    <w:rsid w:val="00E2572E"/>
    <w:rsid w:val="00E75981"/>
    <w:rsid w:val="00E94EF3"/>
    <w:rsid w:val="00EA087B"/>
    <w:rsid w:val="00EC6C07"/>
    <w:rsid w:val="00ED458A"/>
    <w:rsid w:val="00EF0F5C"/>
    <w:rsid w:val="00EF187F"/>
    <w:rsid w:val="00EF2FE9"/>
    <w:rsid w:val="00F123F7"/>
    <w:rsid w:val="00F14E72"/>
    <w:rsid w:val="00F35FB5"/>
    <w:rsid w:val="00F44752"/>
    <w:rsid w:val="00FB1BF0"/>
    <w:rsid w:val="00FC14B7"/>
    <w:rsid w:val="00FD3F78"/>
    <w:rsid w:val="00FD6460"/>
    <w:rsid w:val="00FE5669"/>
    <w:rsid w:val="00FF2586"/>
    <w:rsid w:val="037AF6AA"/>
    <w:rsid w:val="03806223"/>
    <w:rsid w:val="04485535"/>
    <w:rsid w:val="31E3A766"/>
    <w:rsid w:val="3DAAE086"/>
    <w:rsid w:val="43BBBC89"/>
    <w:rsid w:val="57AE17FE"/>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CD4AE"/>
  <w15:chartTrackingRefBased/>
  <w15:docId w15:val="{47AE5332-51E9-46C6-BAC7-B9D130D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61"/>
    <w:pPr>
      <w:spacing w:after="240" w:line="276" w:lineRule="auto"/>
    </w:pPr>
    <w:rPr>
      <w:sz w:val="24"/>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cstheme="minorHAnsi"/>
      <w:b/>
      <w:bCs/>
      <w:color w:val="363636" w:themeColor="background2" w:themeShade="40"/>
      <w:sz w:val="28"/>
      <w:szCs w:val="26"/>
    </w:rPr>
  </w:style>
  <w:style w:type="paragraph" w:styleId="Heading3">
    <w:name w:val="heading 3"/>
    <w:basedOn w:val="Normal"/>
    <w:next w:val="Normal"/>
    <w:link w:val="Heading3Char"/>
    <w:uiPriority w:val="9"/>
    <w:unhideWhenUsed/>
    <w:qFormat/>
    <w:rsid w:val="00545161"/>
    <w:pPr>
      <w:keepNext/>
      <w:keepLines/>
      <w:spacing w:before="40" w:after="0"/>
      <w:outlineLvl w:val="2"/>
    </w:pPr>
    <w:rPr>
      <w:rFonts w:asciiTheme="majorHAnsi" w:eastAsiaTheme="majorEastAsia" w:hAnsiTheme="majorHAnsi" w:cstheme="majorBidi"/>
      <w:b/>
      <w:color w:val="363636"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545161"/>
    <w:rPr>
      <w:rFonts w:asciiTheme="majorHAnsi" w:eastAsiaTheme="majorEastAsia" w:hAnsiTheme="majorHAnsi" w:cstheme="majorBidi"/>
      <w:b/>
      <w:color w:val="363636" w:themeColor="background2" w:themeShade="40"/>
      <w:sz w:val="24"/>
      <w:szCs w:val="24"/>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firestandards.org/2020/05/19/delivery-plan-for-the-first-phase-of-fire-standards-announced/"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tandard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yperlink" Target="https://www.firestandards.org/about-us/terms-of-reference/"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schemas.microsoft.com/office/2006/metadata/properties"/>
    <ds:schemaRef ds:uri="http://purl.org/dc/terms/"/>
    <ds:schemaRef ds:uri="260551db-00be-4bbc-8c7a-03e783dddd12"/>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FE9F3F7-3DD3-4C61-B2AA-563BFC580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1</TotalTime>
  <Pages>10</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Links>
    <vt:vector size="6" baseType="variant">
      <vt:variant>
        <vt:i4>8323109</vt:i4>
      </vt:variant>
      <vt:variant>
        <vt:i4>0</vt:i4>
      </vt:variant>
      <vt:variant>
        <vt:i4>0</vt:i4>
      </vt:variant>
      <vt:variant>
        <vt:i4>5</vt:i4>
      </vt:variant>
      <vt:variant>
        <vt:lpwstr>https://www.firestandards.org/about-us/terms-of-reference/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2020-10-09T10:09:00Z</dcterms:created>
  <dcterms:modified xsi:type="dcterms:W3CDTF">2020-10-09T10:09:00Z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